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3B13" w:rsidRDefault="00DF3B13" w:rsidP="00EA509E">
      <w:pPr>
        <w:rPr>
          <w:rFonts w:hint="cs"/>
          <w:rtl/>
        </w:rPr>
      </w:pPr>
    </w:p>
    <w:p w:rsidR="00DF3B13" w:rsidRPr="00DF3B13" w:rsidRDefault="00DF3B13" w:rsidP="00DF3B13">
      <w:pPr>
        <w:spacing w:after="0" w:line="240" w:lineRule="auto"/>
        <w:rPr>
          <w:rFonts w:eastAsia="Calibri"/>
          <w:rtl/>
        </w:rPr>
      </w:pPr>
      <w:r w:rsidRPr="00DF3B13">
        <w:rPr>
          <w:rFonts w:eastAsia="Calibri" w:hint="cs"/>
          <w:rtl/>
        </w:rPr>
        <w:t>______________________________________________________________</w:t>
      </w:r>
    </w:p>
    <w:p w:rsidR="00DF3B13" w:rsidRPr="00DF3B13" w:rsidRDefault="00DF3B13" w:rsidP="007243C7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2"/>
          <w:szCs w:val="22"/>
          <w:rtl/>
        </w:rPr>
      </w:pPr>
      <w:r w:rsidRPr="00DF3B13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 xml:space="preserve">מכרז מס' </w:t>
      </w:r>
      <w:r w:rsidR="007243C7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>1/19</w:t>
      </w:r>
    </w:p>
    <w:p w:rsidR="00DF3B13" w:rsidRPr="00DF3B13" w:rsidRDefault="007243C7" w:rsidP="007243C7">
      <w:pPr>
        <w:pBdr>
          <w:bottom w:val="single" w:sz="12" w:space="1" w:color="auto"/>
        </w:pBdr>
        <w:spacing w:after="0" w:line="240" w:lineRule="auto"/>
        <w:jc w:val="center"/>
        <w:rPr>
          <w:rFonts w:eastAsia="Calibri"/>
          <w:rtl/>
        </w:rPr>
      </w:pPr>
      <w:r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 xml:space="preserve">מתן שירותי מחקר כלכלי וייעוץ סטטיסטי </w:t>
      </w:r>
    </w:p>
    <w:p w:rsidR="00DF3B13" w:rsidRPr="00DF3B13" w:rsidRDefault="00DF3B13" w:rsidP="007243C7">
      <w:pPr>
        <w:spacing w:after="0" w:line="240" w:lineRule="auto"/>
        <w:jc w:val="center"/>
        <w:rPr>
          <w:rFonts w:ascii="Times New Roman" w:eastAsia="Times New Roman" w:hAnsi="Times New Roman" w:cs="David"/>
          <w:sz w:val="22"/>
          <w:szCs w:val="22"/>
          <w:rtl/>
        </w:rPr>
      </w:pP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משרד 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>הכלכלה והתעשייה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>, הסוכנות לעסקים קטנים ובינוניים, פונה בזאת לקבלת הצעות</w:t>
      </w:r>
    </w:p>
    <w:p w:rsidR="007243C7" w:rsidRDefault="00DF3B13" w:rsidP="007243C7">
      <w:pPr>
        <w:spacing w:after="0" w:line="240" w:lineRule="auto"/>
        <w:jc w:val="center"/>
        <w:rPr>
          <w:rFonts w:ascii="Times New Roman" w:eastAsia="Times New Roman" w:hAnsi="Times New Roman" w:cs="David"/>
          <w:sz w:val="22"/>
          <w:szCs w:val="22"/>
          <w:rtl/>
        </w:rPr>
      </w:pPr>
      <w:r w:rsidRPr="00DF3B13">
        <w:rPr>
          <w:rFonts w:ascii="Calibri" w:eastAsia="Times New Roman" w:hAnsi="Calibri" w:cs="David" w:hint="cs"/>
          <w:b/>
          <w:bCs/>
          <w:sz w:val="22"/>
          <w:szCs w:val="22"/>
          <w:rtl/>
        </w:rPr>
        <w:t>ל</w:t>
      </w:r>
      <w:r w:rsidR="007243C7" w:rsidRPr="007243C7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>מתן שירותי מחקר כלכלי וייעוץ סטטיסטי</w:t>
      </w:r>
      <w:r w:rsidR="007243C7" w:rsidRPr="007243C7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</w:p>
    <w:p w:rsidR="007243C7" w:rsidRDefault="007243C7" w:rsidP="007243C7">
      <w:pPr>
        <w:spacing w:after="0" w:line="240" w:lineRule="auto"/>
        <w:jc w:val="center"/>
        <w:rPr>
          <w:rFonts w:ascii="Times New Roman" w:eastAsia="Times New Roman" w:hAnsi="Times New Roman" w:cs="David"/>
          <w:sz w:val="22"/>
          <w:szCs w:val="22"/>
          <w:rtl/>
        </w:rPr>
      </w:pPr>
      <w:proofErr w:type="spellStart"/>
      <w:r w:rsidRPr="00DF3B13">
        <w:rPr>
          <w:rFonts w:ascii="Times New Roman" w:eastAsia="Times New Roman" w:hAnsi="Times New Roman" w:cs="David"/>
          <w:sz w:val="22"/>
          <w:szCs w:val="22"/>
          <w:rtl/>
        </w:rPr>
        <w:t>הכל</w:t>
      </w:r>
      <w:proofErr w:type="spellEnd"/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כמפורט במסמכי המכרז.</w:t>
      </w:r>
    </w:p>
    <w:p w:rsidR="007243C7" w:rsidRPr="007243C7" w:rsidRDefault="007243C7" w:rsidP="007243C7">
      <w:pPr>
        <w:spacing w:after="0" w:line="240" w:lineRule="auto"/>
        <w:jc w:val="center"/>
        <w:rPr>
          <w:rFonts w:ascii="Times New Roman" w:eastAsia="Times New Roman" w:hAnsi="Times New Roman" w:cs="David"/>
          <w:sz w:val="22"/>
          <w:szCs w:val="22"/>
          <w:rtl/>
        </w:rPr>
      </w:pPr>
    </w:p>
    <w:p w:rsidR="00DF3B13" w:rsidRPr="00DF3B13" w:rsidRDefault="00DF3B13" w:rsidP="00DF3B13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  <w:r w:rsidRPr="00DF3B13">
        <w:rPr>
          <w:rFonts w:ascii="Times New Roman" w:eastAsia="Times New Roman" w:hAnsi="Times New Roman" w:cs="David" w:hint="eastAsia"/>
          <w:b/>
          <w:bCs/>
          <w:sz w:val="22"/>
          <w:szCs w:val="22"/>
          <w:u w:val="single"/>
          <w:rtl/>
        </w:rPr>
        <w:t>תקופת</w:t>
      </w:r>
      <w:r w:rsidRPr="00DF3B13"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b/>
          <w:bCs/>
          <w:sz w:val="22"/>
          <w:szCs w:val="22"/>
          <w:u w:val="single"/>
          <w:rtl/>
        </w:rPr>
        <w:t>ההתקשרות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- משך ההתקשרות הינה לשנה עם זכות למשרד בלבד להארכה, 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>בארבע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שנים נוספות, עד שנה בכל פעם.</w:t>
      </w:r>
    </w:p>
    <w:p w:rsidR="00DF3B13" w:rsidRPr="00DF3B13" w:rsidRDefault="00DF3B13" w:rsidP="00DF3B13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</w:p>
    <w:p w:rsidR="00DF3B13" w:rsidRPr="00DF3B13" w:rsidRDefault="00DF3B13" w:rsidP="00DF3B13">
      <w:pPr>
        <w:spacing w:after="0" w:line="300" w:lineRule="atLeast"/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</w:pPr>
      <w:r w:rsidRPr="00DF3B13"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  <w:t>להלן תמצית תנאי הסף שעל המציע למלא לצורך השתתפותו במכרז:</w:t>
      </w:r>
    </w:p>
    <w:p w:rsidR="00DF3B13" w:rsidRPr="00DF3B13" w:rsidRDefault="00DF3B13" w:rsidP="00DF3B13">
      <w:pPr>
        <w:numPr>
          <w:ilvl w:val="0"/>
          <w:numId w:val="2"/>
        </w:numPr>
        <w:spacing w:after="0" w:line="300" w:lineRule="atLeast"/>
        <w:rPr>
          <w:rFonts w:ascii="Times New Roman" w:eastAsia="Times New Roman" w:hAnsi="Times New Roman" w:cs="David"/>
          <w:b/>
          <w:bCs/>
          <w:sz w:val="22"/>
          <w:szCs w:val="22"/>
          <w:u w:val="single"/>
        </w:rPr>
      </w:pPr>
      <w:r w:rsidRPr="00DF3B13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</w:rPr>
        <w:t xml:space="preserve">הגוף המציע: </w:t>
      </w:r>
    </w:p>
    <w:p w:rsidR="00DF3B13" w:rsidRPr="00DF3B13" w:rsidRDefault="00DF3B13" w:rsidP="00DF3B13">
      <w:pPr>
        <w:numPr>
          <w:ilvl w:val="1"/>
          <w:numId w:val="2"/>
        </w:numPr>
        <w:tabs>
          <w:tab w:val="num" w:pos="786"/>
        </w:tabs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על 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 xml:space="preserve">הגוף 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>המציע להיות בעת הגשת ההצעה תאגיד הרשום בכל מרשם המתנהל לפי דין או עוסק מורשה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 xml:space="preserve"> או </w:t>
      </w:r>
      <w:r w:rsidRPr="002876F3">
        <w:rPr>
          <w:rFonts w:ascii="Times New Roman" w:eastAsia="Times New Roman" w:hAnsi="Times New Roman" w:cs="David" w:hint="cs"/>
          <w:sz w:val="22"/>
          <w:szCs w:val="22"/>
          <w:rtl/>
        </w:rPr>
        <w:t>עוסק פטור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>.</w:t>
      </w:r>
    </w:p>
    <w:p w:rsidR="00DF3B13" w:rsidRPr="00DF3B13" w:rsidRDefault="00DF3B13" w:rsidP="00DF3B13">
      <w:pPr>
        <w:numPr>
          <w:ilvl w:val="1"/>
          <w:numId w:val="2"/>
        </w:numPr>
        <w:tabs>
          <w:tab w:val="num" w:pos="786"/>
        </w:tabs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  <w:bookmarkStart w:id="0" w:name="_Toc414541037"/>
      <w:bookmarkStart w:id="1" w:name="_Toc414543552"/>
      <w:bookmarkStart w:id="2" w:name="_Toc414544368"/>
      <w:bookmarkStart w:id="3" w:name="_Toc414544608"/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המציע מנהל פנקסי חשבונות ורשומות על פי פקודת מס הכנסה [נוסח חדש] וחוק מס ערך מוסף, תשל"ו-1975 או שהוא פטור </w:t>
      </w:r>
      <w:proofErr w:type="spellStart"/>
      <w:r w:rsidRPr="00DF3B13">
        <w:rPr>
          <w:rFonts w:ascii="Times New Roman" w:eastAsia="Times New Roman" w:hAnsi="Times New Roman" w:cs="David"/>
          <w:sz w:val="22"/>
          <w:szCs w:val="22"/>
          <w:rtl/>
        </w:rPr>
        <w:t>מלנהלם</w:t>
      </w:r>
      <w:proofErr w:type="spellEnd"/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וכן נוהג לדווח לפקיד השומה על הכנסותיו ולמנהל המכס על עסקאות שמוטל עליהן מס לפי חוק מס ערך מוסף</w:t>
      </w:r>
      <w:bookmarkEnd w:id="0"/>
      <w:bookmarkEnd w:id="1"/>
      <w:bookmarkEnd w:id="2"/>
      <w:bookmarkEnd w:id="3"/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 xml:space="preserve"> (אישור ניהול פנקסי חשבונות ואישור פטור מניכוי מס</w:t>
      </w:r>
      <w:r w:rsidRPr="002876F3">
        <w:rPr>
          <w:rFonts w:ascii="Times New Roman" w:eastAsia="Times New Roman" w:hAnsi="Times New Roman" w:cs="David" w:hint="cs"/>
          <w:sz w:val="22"/>
          <w:szCs w:val="22"/>
          <w:rtl/>
        </w:rPr>
        <w:t xml:space="preserve"> בתוקף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>).</w:t>
      </w:r>
    </w:p>
    <w:p w:rsidR="00DF3B13" w:rsidRPr="00DF3B13" w:rsidRDefault="00DF3B13" w:rsidP="00DF3B13">
      <w:pPr>
        <w:numPr>
          <w:ilvl w:val="1"/>
          <w:numId w:val="2"/>
        </w:numPr>
        <w:tabs>
          <w:tab w:val="num" w:pos="786"/>
        </w:tabs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 xml:space="preserve">אם המציע חברה או שותפות רשומה 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>–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 xml:space="preserve"> הוא אינו חייב בחובות אגרה שנתית לרשם החברות עבור השנים שקדמו לשנה בה מוגשת ההצעה.</w:t>
      </w:r>
    </w:p>
    <w:p w:rsidR="00DF3B13" w:rsidRPr="00DF3B13" w:rsidRDefault="00DF3B13" w:rsidP="00DF3B13">
      <w:pPr>
        <w:numPr>
          <w:ilvl w:val="1"/>
          <w:numId w:val="2"/>
        </w:numPr>
        <w:tabs>
          <w:tab w:val="num" w:pos="786"/>
        </w:tabs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  <w:bookmarkStart w:id="4" w:name="_Toc414541041"/>
      <w:bookmarkStart w:id="5" w:name="_Toc414543556"/>
      <w:bookmarkStart w:id="6" w:name="_Toc414544372"/>
      <w:bookmarkStart w:id="7" w:name="_Toc414544612"/>
      <w:r w:rsidRPr="00DF3B13">
        <w:rPr>
          <w:rFonts w:ascii="Times New Roman" w:eastAsia="Times New Roman" w:hAnsi="Times New Roman" w:cs="David"/>
          <w:sz w:val="22"/>
          <w:szCs w:val="22"/>
          <w:rtl/>
        </w:rPr>
        <w:t>אם המציע חברה - הוא אינו מוגדר כ"חברה מפרה" ואינו בהתראה לפני רישום כ"חברה מפרה". בסעיף זה - "חברה מפרה" הינה חברה או חברת חוץ אשר רשם החברות רשם אותה במרשם החברות כחברה מפרת חוק לפי סעיף 362א' לחוק החברות.</w:t>
      </w:r>
      <w:bookmarkEnd w:id="4"/>
      <w:bookmarkEnd w:id="5"/>
      <w:bookmarkEnd w:id="6"/>
      <w:bookmarkEnd w:id="7"/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 xml:space="preserve"> האמור בסעיף זה לא מתייחס עבור מציע שהוא עוסק מורשה.</w:t>
      </w:r>
    </w:p>
    <w:p w:rsidR="00DF3B13" w:rsidRPr="00DF3B13" w:rsidRDefault="00DF3B13" w:rsidP="00DF3B13">
      <w:pPr>
        <w:numPr>
          <w:ilvl w:val="1"/>
          <w:numId w:val="2"/>
        </w:numPr>
        <w:tabs>
          <w:tab w:val="num" w:pos="786"/>
        </w:tabs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>אם המציע הינו תאגיד מסוג חברה, עליו לצרף להצעתו נסח חברה עדכני מרשם התאגידים, הכולל את שמות ופרטי מנהלי המציע.</w:t>
      </w:r>
    </w:p>
    <w:p w:rsidR="00DF3B13" w:rsidRPr="00DF3B13" w:rsidRDefault="00DF3B13" w:rsidP="00DF3B13">
      <w:pPr>
        <w:numPr>
          <w:ilvl w:val="1"/>
          <w:numId w:val="2"/>
        </w:numPr>
        <w:tabs>
          <w:tab w:val="num" w:pos="786"/>
        </w:tabs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>אם המציע הינו תאגיד מסוג שותפות, עליו לצרף נסח שותפות עדכני מרשם השותפויות  המעיד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>על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>אי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>קיום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>חובות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>אגרה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>שנתית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>לרשם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>השותפויות.</w:t>
      </w:r>
    </w:p>
    <w:p w:rsidR="00DF3B13" w:rsidRPr="00DF3B13" w:rsidRDefault="00DF3B13" w:rsidP="00DF3B13">
      <w:pPr>
        <w:numPr>
          <w:ilvl w:val="1"/>
          <w:numId w:val="2"/>
        </w:numPr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המציע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לא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הורשע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ביותר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משתי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עבירות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לפי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חוק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עובדים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זרים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,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תשנ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>"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א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-1991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ולפי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חוק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שכר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מינימום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,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תשמ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>"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ז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- 1987.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אם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המציע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הורשע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ביותר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משתי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עבירות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כאמור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,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ההרשעה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האחרונה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לא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הייתה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בשנה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שקדמה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למועד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הגשת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ההצעה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. </w:t>
      </w:r>
    </w:p>
    <w:p w:rsidR="00DB5E5F" w:rsidRPr="002876F3" w:rsidRDefault="00DF3B13" w:rsidP="00DB5E5F">
      <w:pPr>
        <w:numPr>
          <w:ilvl w:val="1"/>
          <w:numId w:val="2"/>
        </w:numPr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המציע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מקיים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את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הוראות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סעיף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2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ב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1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לחוק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עסקאות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גופים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ציבוריים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, </w:t>
      </w:r>
      <w:proofErr w:type="spellStart"/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התשל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>"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ו</w:t>
      </w:r>
      <w:proofErr w:type="spellEnd"/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- 1976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וחוק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שוויון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זכויות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לאנשים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עם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מוגבלות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, </w:t>
      </w:r>
      <w:proofErr w:type="spellStart"/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התשנ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>"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ח</w:t>
      </w:r>
      <w:proofErr w:type="spellEnd"/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- 1998 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בדבר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העסקת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עובדים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עם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 w:hint="eastAsia"/>
          <w:sz w:val="22"/>
          <w:szCs w:val="22"/>
          <w:rtl/>
        </w:rPr>
        <w:t>מוגבלות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>.</w:t>
      </w:r>
    </w:p>
    <w:p w:rsidR="00E45B82" w:rsidRPr="002876F3" w:rsidRDefault="00DB5E5F" w:rsidP="000247CE">
      <w:pPr>
        <w:numPr>
          <w:ilvl w:val="1"/>
          <w:numId w:val="2"/>
        </w:numPr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  <w:r w:rsidRPr="002876F3">
        <w:rPr>
          <w:rFonts w:ascii="Calibri" w:eastAsia="Calibri" w:hAnsi="Calibri" w:cs="David"/>
          <w:b/>
          <w:bCs/>
          <w:sz w:val="22"/>
          <w:szCs w:val="22"/>
          <w:rtl/>
        </w:rPr>
        <w:t>חטיבה א'</w:t>
      </w:r>
      <w:r w:rsidR="00E45B82" w:rsidRPr="002876F3">
        <w:rPr>
          <w:rFonts w:ascii="Calibri" w:eastAsia="Calibri" w:hAnsi="Calibri" w:cs="David" w:hint="cs"/>
          <w:b/>
          <w:bCs/>
          <w:sz w:val="22"/>
          <w:szCs w:val="22"/>
          <w:rtl/>
        </w:rPr>
        <w:t xml:space="preserve"> </w:t>
      </w:r>
      <w:r w:rsidR="007243C7">
        <w:rPr>
          <w:rFonts w:ascii="Calibri" w:eastAsia="Calibri" w:hAnsi="Calibri" w:cs="David"/>
          <w:b/>
          <w:bCs/>
          <w:sz w:val="22"/>
          <w:szCs w:val="22"/>
          <w:rtl/>
        </w:rPr>
        <w:t>(</w:t>
      </w:r>
      <w:r w:rsidR="00E45B82" w:rsidRPr="002876F3">
        <w:rPr>
          <w:rFonts w:ascii="Calibri" w:eastAsia="Calibri" w:hAnsi="Calibri" w:cs="David"/>
          <w:b/>
          <w:bCs/>
          <w:sz w:val="22"/>
          <w:szCs w:val="22"/>
          <w:rtl/>
        </w:rPr>
        <w:t xml:space="preserve">שירותי </w:t>
      </w:r>
      <w:r w:rsidR="00E45B82" w:rsidRPr="002876F3">
        <w:rPr>
          <w:rFonts w:ascii="Calibri" w:eastAsia="Calibri" w:hAnsi="Calibri" w:cs="David" w:hint="cs"/>
          <w:b/>
          <w:bCs/>
          <w:sz w:val="22"/>
          <w:szCs w:val="22"/>
          <w:rtl/>
        </w:rPr>
        <w:t>מחקר כלכלי</w:t>
      </w:r>
      <w:r w:rsidR="00E45B82" w:rsidRPr="002876F3">
        <w:rPr>
          <w:rFonts w:ascii="Calibri" w:eastAsia="Calibri" w:hAnsi="Calibri" w:cs="David"/>
          <w:b/>
          <w:bCs/>
          <w:sz w:val="22"/>
          <w:szCs w:val="22"/>
          <w:rtl/>
        </w:rPr>
        <w:t>)</w:t>
      </w:r>
      <w:r w:rsidR="00E45B82" w:rsidRPr="002876F3">
        <w:rPr>
          <w:rFonts w:ascii="Calibri" w:eastAsia="Calibri" w:hAnsi="Calibri" w:cs="David"/>
          <w:sz w:val="22"/>
          <w:rtl/>
        </w:rPr>
        <w:t xml:space="preserve"> 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 xml:space="preserve">על </w:t>
      </w:r>
      <w:r w:rsidRPr="00DB5E5F">
        <w:rPr>
          <w:rFonts w:ascii="Calibri" w:eastAsia="Calibri" w:hAnsi="Calibri" w:cs="David" w:hint="cs"/>
          <w:sz w:val="22"/>
          <w:szCs w:val="22"/>
          <w:rtl/>
        </w:rPr>
        <w:t>המציע</w:t>
      </w:r>
      <w:r w:rsidRPr="00DB5E5F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להיות</w:t>
      </w:r>
      <w:r w:rsidRPr="00DB5E5F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DB5E5F">
        <w:rPr>
          <w:rFonts w:ascii="Calibri" w:eastAsia="Calibri" w:hAnsi="Calibri" w:cs="David" w:hint="cs"/>
          <w:sz w:val="22"/>
          <w:szCs w:val="22"/>
          <w:rtl/>
        </w:rPr>
        <w:t>בעל</w:t>
      </w:r>
      <w:r w:rsidRPr="00DB5E5F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DB5E5F">
        <w:rPr>
          <w:rFonts w:ascii="Calibri" w:eastAsia="Calibri" w:hAnsi="Calibri" w:cs="David" w:hint="cs"/>
          <w:sz w:val="22"/>
          <w:szCs w:val="22"/>
          <w:rtl/>
        </w:rPr>
        <w:t>ניסיון</w:t>
      </w:r>
      <w:r w:rsidRPr="00DB5E5F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DB5E5F">
        <w:rPr>
          <w:rFonts w:ascii="Calibri" w:eastAsia="Calibri" w:hAnsi="Calibri" w:cs="David" w:hint="cs"/>
          <w:sz w:val="22"/>
          <w:szCs w:val="22"/>
          <w:rtl/>
        </w:rPr>
        <w:t>מוכח</w:t>
      </w:r>
      <w:r w:rsidRPr="00DB5E5F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DB5E5F">
        <w:rPr>
          <w:rFonts w:ascii="Calibri" w:eastAsia="Calibri" w:hAnsi="Calibri" w:cs="David" w:hint="cs"/>
          <w:sz w:val="22"/>
          <w:szCs w:val="22"/>
          <w:rtl/>
        </w:rPr>
        <w:t>של 4 שנים במהלך 7</w:t>
      </w:r>
      <w:r w:rsidRPr="00DB5E5F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DB5E5F">
        <w:rPr>
          <w:rFonts w:ascii="Calibri" w:eastAsia="Calibri" w:hAnsi="Calibri" w:cs="David" w:hint="cs"/>
          <w:sz w:val="22"/>
          <w:szCs w:val="22"/>
          <w:rtl/>
        </w:rPr>
        <w:t>השנים</w:t>
      </w:r>
      <w:r w:rsidRPr="00DB5E5F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DB5E5F">
        <w:rPr>
          <w:rFonts w:ascii="Calibri" w:eastAsia="Calibri" w:hAnsi="Calibri" w:cs="David" w:hint="cs"/>
          <w:sz w:val="22"/>
          <w:szCs w:val="22"/>
          <w:rtl/>
        </w:rPr>
        <w:t>שקדמו</w:t>
      </w:r>
      <w:r w:rsidRPr="00DB5E5F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DB5E5F">
        <w:rPr>
          <w:rFonts w:ascii="Calibri" w:eastAsia="Calibri" w:hAnsi="Calibri" w:cs="David" w:hint="cs"/>
          <w:sz w:val="22"/>
          <w:szCs w:val="22"/>
          <w:rtl/>
        </w:rPr>
        <w:t>למועד</w:t>
      </w:r>
      <w:r w:rsidRPr="00DB5E5F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DB5E5F">
        <w:rPr>
          <w:rFonts w:ascii="Calibri" w:eastAsia="Calibri" w:hAnsi="Calibri" w:cs="David" w:hint="cs"/>
          <w:sz w:val="22"/>
          <w:szCs w:val="22"/>
          <w:rtl/>
        </w:rPr>
        <w:t>האחרון</w:t>
      </w:r>
      <w:r w:rsidRPr="00DB5E5F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DB5E5F">
        <w:rPr>
          <w:rFonts w:ascii="Calibri" w:eastAsia="Calibri" w:hAnsi="Calibri" w:cs="David" w:hint="cs"/>
          <w:sz w:val="22"/>
          <w:szCs w:val="22"/>
          <w:rtl/>
        </w:rPr>
        <w:t>להגשת</w:t>
      </w:r>
      <w:r w:rsidRPr="00DB5E5F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DB5E5F">
        <w:rPr>
          <w:rFonts w:ascii="Calibri" w:eastAsia="Calibri" w:hAnsi="Calibri" w:cs="David" w:hint="cs"/>
          <w:sz w:val="22"/>
          <w:szCs w:val="22"/>
          <w:rtl/>
        </w:rPr>
        <w:t>הצעות</w:t>
      </w:r>
      <w:r w:rsidRPr="00DB5E5F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DB5E5F">
        <w:rPr>
          <w:rFonts w:ascii="Calibri" w:eastAsia="Calibri" w:hAnsi="Calibri" w:cs="David" w:hint="cs"/>
          <w:sz w:val="22"/>
          <w:szCs w:val="22"/>
          <w:rtl/>
        </w:rPr>
        <w:t>במכרז</w:t>
      </w:r>
      <w:r w:rsidRPr="00DB5E5F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DB5E5F">
        <w:rPr>
          <w:rFonts w:ascii="Calibri" w:eastAsia="Calibri" w:hAnsi="Calibri" w:cs="David" w:hint="cs"/>
          <w:sz w:val="22"/>
          <w:szCs w:val="22"/>
          <w:rtl/>
        </w:rPr>
        <w:t>זה במצטבר, בייעוץ ומחקר כלכלי.</w:t>
      </w:r>
    </w:p>
    <w:p w:rsidR="00E45B82" w:rsidRPr="002876F3" w:rsidRDefault="00DB5E5F" w:rsidP="00E45B82">
      <w:pPr>
        <w:numPr>
          <w:ilvl w:val="1"/>
          <w:numId w:val="2"/>
        </w:numPr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  <w:r w:rsidRPr="00DB5E5F">
        <w:rPr>
          <w:rFonts w:ascii="Calibri" w:eastAsia="Calibri" w:hAnsi="Calibri" w:cs="David"/>
          <w:b/>
          <w:bCs/>
          <w:sz w:val="22"/>
          <w:szCs w:val="22"/>
          <w:rtl/>
        </w:rPr>
        <w:t xml:space="preserve">חטיבה </w:t>
      </w:r>
      <w:r w:rsidRPr="00DB5E5F">
        <w:rPr>
          <w:rFonts w:ascii="Calibri" w:eastAsia="Calibri" w:hAnsi="Calibri" w:cs="David" w:hint="cs"/>
          <w:b/>
          <w:bCs/>
          <w:sz w:val="22"/>
          <w:szCs w:val="22"/>
          <w:rtl/>
        </w:rPr>
        <w:t>ב</w:t>
      </w:r>
      <w:r w:rsidR="007243C7">
        <w:rPr>
          <w:rFonts w:ascii="Calibri" w:eastAsia="Calibri" w:hAnsi="Calibri" w:cs="David"/>
          <w:b/>
          <w:bCs/>
          <w:sz w:val="22"/>
          <w:szCs w:val="22"/>
          <w:rtl/>
        </w:rPr>
        <w:t>' (</w:t>
      </w:r>
      <w:r w:rsidRPr="00DB5E5F">
        <w:rPr>
          <w:rFonts w:ascii="Calibri" w:eastAsia="Calibri" w:hAnsi="Calibri" w:cs="David"/>
          <w:b/>
          <w:bCs/>
          <w:sz w:val="22"/>
          <w:szCs w:val="22"/>
          <w:rtl/>
        </w:rPr>
        <w:t xml:space="preserve">שירותי </w:t>
      </w:r>
      <w:r w:rsidRPr="00DB5E5F">
        <w:rPr>
          <w:rFonts w:ascii="Calibri" w:eastAsia="Calibri" w:hAnsi="Calibri" w:cs="David" w:hint="cs"/>
          <w:b/>
          <w:bCs/>
          <w:sz w:val="22"/>
          <w:szCs w:val="22"/>
          <w:rtl/>
        </w:rPr>
        <w:t>ייעוץ סטטיסטי</w:t>
      </w:r>
      <w:r w:rsidRPr="00DB5E5F">
        <w:rPr>
          <w:rFonts w:ascii="Calibri" w:eastAsia="Calibri" w:hAnsi="Calibri" w:cs="David"/>
          <w:b/>
          <w:bCs/>
          <w:sz w:val="22"/>
          <w:szCs w:val="22"/>
          <w:rtl/>
        </w:rPr>
        <w:t>)</w:t>
      </w:r>
    </w:p>
    <w:p w:rsidR="007A2D8D" w:rsidRPr="002876F3" w:rsidRDefault="00E45B82" w:rsidP="007A2D8D">
      <w:pPr>
        <w:pStyle w:val="a7"/>
        <w:numPr>
          <w:ilvl w:val="2"/>
          <w:numId w:val="2"/>
        </w:numPr>
        <w:spacing w:after="200" w:line="276" w:lineRule="auto"/>
        <w:rPr>
          <w:rFonts w:cs="David"/>
          <w:sz w:val="22"/>
          <w:szCs w:val="22"/>
        </w:rPr>
      </w:pPr>
      <w:r w:rsidRPr="002876F3">
        <w:rPr>
          <w:rFonts w:cs="David" w:hint="cs"/>
          <w:sz w:val="22"/>
          <w:szCs w:val="22"/>
          <w:rtl/>
        </w:rPr>
        <w:t>המציע</w:t>
      </w:r>
      <w:r w:rsidRPr="002876F3">
        <w:rPr>
          <w:rFonts w:cs="David"/>
          <w:sz w:val="22"/>
          <w:szCs w:val="22"/>
          <w:rtl/>
        </w:rPr>
        <w:t xml:space="preserve"> </w:t>
      </w:r>
      <w:r w:rsidRPr="002876F3">
        <w:rPr>
          <w:rFonts w:cs="David" w:hint="cs"/>
          <w:sz w:val="22"/>
          <w:szCs w:val="22"/>
          <w:rtl/>
        </w:rPr>
        <w:t>הינו</w:t>
      </w:r>
      <w:r w:rsidRPr="002876F3">
        <w:rPr>
          <w:rFonts w:cs="David"/>
          <w:sz w:val="22"/>
          <w:szCs w:val="22"/>
          <w:rtl/>
        </w:rPr>
        <w:t xml:space="preserve"> </w:t>
      </w:r>
      <w:r w:rsidRPr="002876F3">
        <w:rPr>
          <w:rFonts w:cs="David" w:hint="cs"/>
          <w:sz w:val="22"/>
          <w:szCs w:val="22"/>
          <w:rtl/>
        </w:rPr>
        <w:t>בעל</w:t>
      </w:r>
      <w:r w:rsidRPr="002876F3">
        <w:rPr>
          <w:rFonts w:cs="David"/>
          <w:sz w:val="22"/>
          <w:szCs w:val="22"/>
          <w:rtl/>
        </w:rPr>
        <w:t xml:space="preserve"> </w:t>
      </w:r>
      <w:r w:rsidRPr="002876F3">
        <w:rPr>
          <w:rFonts w:cs="David" w:hint="cs"/>
          <w:sz w:val="22"/>
          <w:szCs w:val="22"/>
          <w:rtl/>
        </w:rPr>
        <w:t>ניסיון</w:t>
      </w:r>
      <w:r w:rsidRPr="002876F3">
        <w:rPr>
          <w:rFonts w:cs="David"/>
          <w:sz w:val="22"/>
          <w:szCs w:val="22"/>
          <w:rtl/>
        </w:rPr>
        <w:t xml:space="preserve"> </w:t>
      </w:r>
      <w:r w:rsidRPr="002876F3">
        <w:rPr>
          <w:rFonts w:cs="David" w:hint="cs"/>
          <w:sz w:val="22"/>
          <w:szCs w:val="22"/>
          <w:rtl/>
        </w:rPr>
        <w:t>מוכח</w:t>
      </w:r>
      <w:r w:rsidRPr="002876F3">
        <w:rPr>
          <w:rFonts w:cs="David"/>
          <w:sz w:val="22"/>
          <w:szCs w:val="22"/>
          <w:rtl/>
        </w:rPr>
        <w:t xml:space="preserve"> </w:t>
      </w:r>
      <w:r w:rsidRPr="002876F3">
        <w:rPr>
          <w:rFonts w:cs="David" w:hint="cs"/>
          <w:sz w:val="22"/>
          <w:szCs w:val="22"/>
          <w:rtl/>
        </w:rPr>
        <w:t xml:space="preserve">של 4 שנים </w:t>
      </w:r>
      <w:r w:rsidRPr="002876F3">
        <w:rPr>
          <w:rFonts w:cs="David"/>
          <w:sz w:val="22"/>
          <w:szCs w:val="22"/>
          <w:rtl/>
        </w:rPr>
        <w:t xml:space="preserve"> </w:t>
      </w:r>
      <w:r w:rsidRPr="002876F3">
        <w:rPr>
          <w:rFonts w:cs="David" w:hint="cs"/>
          <w:sz w:val="22"/>
          <w:szCs w:val="22"/>
          <w:rtl/>
        </w:rPr>
        <w:t>במהלך 7</w:t>
      </w:r>
      <w:r w:rsidRPr="002876F3">
        <w:rPr>
          <w:rFonts w:cs="David"/>
          <w:sz w:val="22"/>
          <w:szCs w:val="22"/>
          <w:rtl/>
        </w:rPr>
        <w:t xml:space="preserve"> </w:t>
      </w:r>
      <w:r w:rsidRPr="002876F3">
        <w:rPr>
          <w:rFonts w:cs="David" w:hint="cs"/>
          <w:sz w:val="22"/>
          <w:szCs w:val="22"/>
          <w:rtl/>
        </w:rPr>
        <w:t>השנים</w:t>
      </w:r>
      <w:r w:rsidRPr="002876F3">
        <w:rPr>
          <w:rFonts w:cs="David"/>
          <w:sz w:val="22"/>
          <w:szCs w:val="22"/>
          <w:rtl/>
        </w:rPr>
        <w:t xml:space="preserve"> </w:t>
      </w:r>
      <w:r w:rsidRPr="002876F3">
        <w:rPr>
          <w:rFonts w:cs="David" w:hint="cs"/>
          <w:sz w:val="22"/>
          <w:szCs w:val="22"/>
          <w:rtl/>
        </w:rPr>
        <w:t>שקדמו</w:t>
      </w:r>
      <w:r w:rsidRPr="002876F3">
        <w:rPr>
          <w:rFonts w:cs="David"/>
          <w:sz w:val="22"/>
          <w:szCs w:val="22"/>
          <w:rtl/>
        </w:rPr>
        <w:t xml:space="preserve"> </w:t>
      </w:r>
      <w:r w:rsidRPr="002876F3">
        <w:rPr>
          <w:rFonts w:cs="David" w:hint="cs"/>
          <w:sz w:val="22"/>
          <w:szCs w:val="22"/>
          <w:rtl/>
        </w:rPr>
        <w:t>למועד</w:t>
      </w:r>
      <w:r w:rsidRPr="002876F3">
        <w:rPr>
          <w:rFonts w:cs="David"/>
          <w:sz w:val="22"/>
          <w:szCs w:val="22"/>
          <w:rtl/>
        </w:rPr>
        <w:t xml:space="preserve"> </w:t>
      </w:r>
      <w:r w:rsidRPr="002876F3">
        <w:rPr>
          <w:rFonts w:cs="David" w:hint="cs"/>
          <w:sz w:val="22"/>
          <w:szCs w:val="22"/>
          <w:rtl/>
        </w:rPr>
        <w:t>האחרון</w:t>
      </w:r>
    </w:p>
    <w:p w:rsidR="007A2D8D" w:rsidRPr="002876F3" w:rsidRDefault="007A2D8D" w:rsidP="007A2D8D">
      <w:pPr>
        <w:pStyle w:val="a7"/>
        <w:spacing w:after="200" w:line="276" w:lineRule="auto"/>
        <w:ind w:left="1224"/>
        <w:rPr>
          <w:rFonts w:cs="David"/>
          <w:sz w:val="22"/>
          <w:szCs w:val="22"/>
          <w:rtl/>
        </w:rPr>
      </w:pPr>
      <w:r w:rsidRPr="002876F3">
        <w:rPr>
          <w:rFonts w:cs="David" w:hint="cs"/>
          <w:sz w:val="22"/>
          <w:szCs w:val="22"/>
          <w:rtl/>
        </w:rPr>
        <w:t xml:space="preserve"> </w:t>
      </w:r>
      <w:r w:rsidR="00E45B82" w:rsidRPr="002876F3">
        <w:rPr>
          <w:rFonts w:cs="David"/>
          <w:sz w:val="22"/>
          <w:szCs w:val="22"/>
          <w:rtl/>
        </w:rPr>
        <w:t xml:space="preserve"> </w:t>
      </w:r>
      <w:r w:rsidRPr="002876F3">
        <w:rPr>
          <w:rFonts w:cs="David" w:hint="cs"/>
          <w:sz w:val="22"/>
          <w:szCs w:val="22"/>
          <w:rtl/>
        </w:rPr>
        <w:t xml:space="preserve">  </w:t>
      </w:r>
      <w:r w:rsidR="00E45B82" w:rsidRPr="002876F3">
        <w:rPr>
          <w:rFonts w:cs="David" w:hint="cs"/>
          <w:sz w:val="22"/>
          <w:szCs w:val="22"/>
          <w:rtl/>
        </w:rPr>
        <w:t>להגשת</w:t>
      </w:r>
      <w:r w:rsidR="00E45B82" w:rsidRPr="002876F3">
        <w:rPr>
          <w:rFonts w:cs="David"/>
          <w:sz w:val="22"/>
          <w:szCs w:val="22"/>
          <w:rtl/>
        </w:rPr>
        <w:t xml:space="preserve"> </w:t>
      </w:r>
      <w:r w:rsidR="00E45B82" w:rsidRPr="002876F3">
        <w:rPr>
          <w:rFonts w:cs="David" w:hint="cs"/>
          <w:sz w:val="22"/>
          <w:szCs w:val="22"/>
          <w:rtl/>
        </w:rPr>
        <w:t>הצעות</w:t>
      </w:r>
      <w:r w:rsidR="00E45B82" w:rsidRPr="002876F3">
        <w:rPr>
          <w:rFonts w:cs="David"/>
          <w:sz w:val="22"/>
          <w:szCs w:val="22"/>
          <w:rtl/>
        </w:rPr>
        <w:t xml:space="preserve"> </w:t>
      </w:r>
      <w:r w:rsidR="00E45B82" w:rsidRPr="002876F3">
        <w:rPr>
          <w:rFonts w:cs="David" w:hint="cs"/>
          <w:sz w:val="22"/>
          <w:szCs w:val="22"/>
          <w:rtl/>
        </w:rPr>
        <w:t>במכרז</w:t>
      </w:r>
      <w:r w:rsidR="00E45B82" w:rsidRPr="002876F3">
        <w:rPr>
          <w:rFonts w:cs="David"/>
          <w:sz w:val="22"/>
          <w:szCs w:val="22"/>
          <w:rtl/>
        </w:rPr>
        <w:t xml:space="preserve"> </w:t>
      </w:r>
      <w:r w:rsidR="00E45B82" w:rsidRPr="002876F3">
        <w:rPr>
          <w:rFonts w:cs="David" w:hint="cs"/>
          <w:sz w:val="22"/>
          <w:szCs w:val="22"/>
          <w:rtl/>
        </w:rPr>
        <w:t>זה במצטבר, בתכנון, עריכה וניתוח תוצאות של סקרים.</w:t>
      </w:r>
    </w:p>
    <w:p w:rsidR="007A2D8D" w:rsidRPr="002876F3" w:rsidRDefault="00E45B82" w:rsidP="007A2D8D">
      <w:pPr>
        <w:pStyle w:val="a7"/>
        <w:numPr>
          <w:ilvl w:val="2"/>
          <w:numId w:val="2"/>
        </w:numPr>
        <w:spacing w:after="200" w:line="276" w:lineRule="auto"/>
        <w:rPr>
          <w:rFonts w:cs="David"/>
          <w:sz w:val="22"/>
          <w:szCs w:val="22"/>
        </w:rPr>
      </w:pPr>
      <w:r w:rsidRPr="002876F3">
        <w:rPr>
          <w:rFonts w:cs="David" w:hint="cs"/>
          <w:sz w:val="22"/>
          <w:szCs w:val="22"/>
          <w:rtl/>
        </w:rPr>
        <w:t>המציע ביצע</w:t>
      </w:r>
      <w:r w:rsidRPr="002876F3">
        <w:rPr>
          <w:rFonts w:cs="David"/>
          <w:sz w:val="22"/>
          <w:szCs w:val="22"/>
          <w:rtl/>
        </w:rPr>
        <w:t xml:space="preserve"> </w:t>
      </w:r>
      <w:r w:rsidRPr="002876F3">
        <w:rPr>
          <w:rFonts w:cs="David" w:hint="cs"/>
          <w:sz w:val="22"/>
          <w:szCs w:val="22"/>
          <w:rtl/>
        </w:rPr>
        <w:t>לפחות 10</w:t>
      </w:r>
      <w:r w:rsidRPr="002876F3">
        <w:rPr>
          <w:rFonts w:cs="David"/>
          <w:sz w:val="22"/>
          <w:szCs w:val="22"/>
          <w:rtl/>
        </w:rPr>
        <w:t xml:space="preserve"> </w:t>
      </w:r>
      <w:r w:rsidRPr="002876F3">
        <w:rPr>
          <w:rFonts w:cs="David" w:hint="cs"/>
          <w:sz w:val="22"/>
          <w:szCs w:val="22"/>
          <w:rtl/>
        </w:rPr>
        <w:t xml:space="preserve">עבודות של תכנון עריכה וניתוח תוצאות של סקרים בהיקף </w:t>
      </w:r>
    </w:p>
    <w:p w:rsidR="000247CE" w:rsidRDefault="007A2D8D" w:rsidP="000247CE">
      <w:pPr>
        <w:pStyle w:val="a7"/>
        <w:spacing w:after="0" w:line="276" w:lineRule="auto"/>
        <w:ind w:left="1224"/>
        <w:rPr>
          <w:rFonts w:cs="David"/>
          <w:sz w:val="22"/>
          <w:szCs w:val="22"/>
          <w:rtl/>
        </w:rPr>
      </w:pPr>
      <w:r w:rsidRPr="002876F3">
        <w:rPr>
          <w:rFonts w:cs="David" w:hint="cs"/>
          <w:sz w:val="22"/>
          <w:szCs w:val="22"/>
          <w:rtl/>
        </w:rPr>
        <w:t xml:space="preserve">    </w:t>
      </w:r>
      <w:r w:rsidR="00E45B82" w:rsidRPr="002876F3">
        <w:rPr>
          <w:rFonts w:cs="David" w:hint="cs"/>
          <w:sz w:val="22"/>
          <w:szCs w:val="22"/>
          <w:rtl/>
        </w:rPr>
        <w:t xml:space="preserve">של 300 נסקרים לפחות, כל אחד. מתוך סקרים אלו, לפחות 3 סקרים </w:t>
      </w:r>
      <w:r w:rsidR="000247CE">
        <w:rPr>
          <w:rFonts w:cs="David" w:hint="cs"/>
          <w:sz w:val="22"/>
          <w:szCs w:val="22"/>
          <w:rtl/>
        </w:rPr>
        <w:t>טלפוניים.</w:t>
      </w:r>
    </w:p>
    <w:p w:rsidR="000247CE" w:rsidRPr="000247CE" w:rsidRDefault="000247CE" w:rsidP="00975750">
      <w:pPr>
        <w:numPr>
          <w:ilvl w:val="1"/>
          <w:numId w:val="2"/>
        </w:numPr>
        <w:spacing w:after="0" w:line="300" w:lineRule="atLeast"/>
        <w:rPr>
          <w:rFonts w:ascii="Calibri" w:eastAsia="Calibri" w:hAnsi="Calibri" w:cs="David"/>
          <w:sz w:val="22"/>
          <w:szCs w:val="22"/>
          <w:rtl/>
        </w:rPr>
      </w:pPr>
      <w:r w:rsidRPr="000247CE">
        <w:rPr>
          <w:rFonts w:ascii="Calibri" w:eastAsia="Calibri" w:hAnsi="Calibri" w:cs="David"/>
          <w:sz w:val="22"/>
          <w:szCs w:val="22"/>
          <w:rtl/>
        </w:rPr>
        <w:t xml:space="preserve">על המציע המגיש הצעה במסגרת מכרז זה לציין במפורש לאיזו חטיבת שירותים מתייחסת הצעתו. מציע יכול להגיש את הצעתו לחטיבת שירותים אחת או </w:t>
      </w:r>
      <w:r w:rsidRPr="000247CE">
        <w:rPr>
          <w:rFonts w:ascii="Calibri" w:eastAsia="Calibri" w:hAnsi="Calibri" w:cs="David" w:hint="cs"/>
          <w:sz w:val="22"/>
          <w:szCs w:val="22"/>
          <w:rtl/>
        </w:rPr>
        <w:t>לשתי החטיבות</w:t>
      </w:r>
      <w:r w:rsidRPr="000247CE">
        <w:rPr>
          <w:rFonts w:ascii="Calibri" w:eastAsia="Calibri" w:hAnsi="Calibri" w:cs="David"/>
          <w:sz w:val="22"/>
          <w:szCs w:val="22"/>
          <w:rtl/>
        </w:rPr>
        <w:t>, לפי שיקול דעתו.</w:t>
      </w:r>
    </w:p>
    <w:p w:rsidR="000247CE" w:rsidRPr="000247CE" w:rsidRDefault="000247CE" w:rsidP="000247CE">
      <w:pPr>
        <w:pStyle w:val="a7"/>
        <w:spacing w:after="200" w:line="276" w:lineRule="auto"/>
        <w:ind w:left="1224"/>
        <w:rPr>
          <w:rFonts w:cs="David"/>
          <w:sz w:val="22"/>
          <w:szCs w:val="22"/>
        </w:rPr>
      </w:pPr>
    </w:p>
    <w:p w:rsidR="00E45B82" w:rsidRPr="002876F3" w:rsidRDefault="00E45B82" w:rsidP="00E45B82">
      <w:pPr>
        <w:spacing w:after="0" w:line="300" w:lineRule="atLeast"/>
        <w:ind w:left="792"/>
        <w:rPr>
          <w:rFonts w:ascii="Calibri" w:eastAsia="Calibri" w:hAnsi="Calibri" w:cs="David"/>
          <w:b/>
          <w:bCs/>
          <w:sz w:val="22"/>
          <w:szCs w:val="22"/>
          <w:rtl/>
        </w:rPr>
      </w:pPr>
    </w:p>
    <w:p w:rsidR="00E45B82" w:rsidRPr="002876F3" w:rsidRDefault="00E45B82" w:rsidP="00E45B82">
      <w:pPr>
        <w:spacing w:after="0" w:line="300" w:lineRule="atLeast"/>
        <w:ind w:left="792"/>
        <w:rPr>
          <w:rFonts w:ascii="Calibri" w:eastAsia="Calibri" w:hAnsi="Calibri" w:cs="David"/>
          <w:b/>
          <w:bCs/>
          <w:sz w:val="22"/>
          <w:szCs w:val="22"/>
          <w:rtl/>
        </w:rPr>
      </w:pPr>
    </w:p>
    <w:p w:rsidR="00CC73AE" w:rsidRPr="002876F3" w:rsidRDefault="00DF3B13" w:rsidP="001D6386">
      <w:pPr>
        <w:pStyle w:val="a7"/>
        <w:numPr>
          <w:ilvl w:val="0"/>
          <w:numId w:val="2"/>
        </w:numPr>
        <w:spacing w:after="0" w:line="300" w:lineRule="atLeast"/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</w:pPr>
      <w:r w:rsidRPr="002876F3">
        <w:rPr>
          <w:rFonts w:ascii="Times New Roman" w:eastAsia="Times New Roman" w:hAnsi="Times New Roman" w:cs="David" w:hint="cs"/>
          <w:bCs/>
          <w:sz w:val="22"/>
          <w:szCs w:val="22"/>
          <w:u w:val="single"/>
          <w:rtl/>
        </w:rPr>
        <w:lastRenderedPageBreak/>
        <w:t>אחראי מקצועי</w:t>
      </w:r>
      <w:r w:rsidR="004A2A10" w:rsidRPr="002876F3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 xml:space="preserve"> -</w:t>
      </w:r>
      <w:r w:rsidR="004A2A10" w:rsidRPr="002876F3">
        <w:rPr>
          <w:rFonts w:ascii="Calibri" w:eastAsia="Calibri" w:hAnsi="Calibri" w:cs="David" w:hint="cs"/>
          <w:b/>
          <w:bCs/>
          <w:sz w:val="22"/>
          <w:szCs w:val="22"/>
          <w:rtl/>
        </w:rPr>
        <w:t xml:space="preserve"> </w:t>
      </w:r>
      <w:r w:rsidR="00CC73AE" w:rsidRPr="002876F3">
        <w:rPr>
          <w:rFonts w:ascii="Calibri" w:eastAsia="Calibri" w:hAnsi="Calibri" w:cs="David" w:hint="eastAsia"/>
          <w:b/>
          <w:bCs/>
          <w:sz w:val="22"/>
          <w:szCs w:val="22"/>
          <w:rtl/>
        </w:rPr>
        <w:t>חטיבה</w:t>
      </w:r>
      <w:r w:rsidR="00CC73AE" w:rsidRPr="002876F3">
        <w:rPr>
          <w:rFonts w:ascii="Calibri" w:eastAsia="Calibri" w:hAnsi="Calibri" w:cs="David"/>
          <w:b/>
          <w:bCs/>
          <w:sz w:val="22"/>
          <w:szCs w:val="22"/>
          <w:rtl/>
        </w:rPr>
        <w:t xml:space="preserve"> </w:t>
      </w:r>
      <w:r w:rsidR="00CC73AE" w:rsidRPr="002876F3">
        <w:rPr>
          <w:rFonts w:ascii="Calibri" w:eastAsia="Calibri" w:hAnsi="Calibri" w:cs="David" w:hint="eastAsia"/>
          <w:b/>
          <w:bCs/>
          <w:sz w:val="22"/>
          <w:szCs w:val="22"/>
          <w:rtl/>
        </w:rPr>
        <w:t>א</w:t>
      </w:r>
      <w:r w:rsidR="00CC73AE" w:rsidRPr="002876F3">
        <w:rPr>
          <w:rFonts w:ascii="Calibri" w:eastAsia="Calibri" w:hAnsi="Calibri" w:cs="David"/>
          <w:b/>
          <w:bCs/>
          <w:sz w:val="22"/>
          <w:szCs w:val="22"/>
          <w:rtl/>
        </w:rPr>
        <w:t>' (</w:t>
      </w:r>
      <w:r w:rsidR="00CC73AE" w:rsidRPr="002876F3">
        <w:rPr>
          <w:rFonts w:ascii="Calibri" w:eastAsia="Calibri" w:hAnsi="Calibri" w:cs="David" w:hint="eastAsia"/>
          <w:b/>
          <w:bCs/>
          <w:sz w:val="22"/>
          <w:szCs w:val="22"/>
          <w:rtl/>
        </w:rPr>
        <w:t>עבור</w:t>
      </w:r>
      <w:r w:rsidR="00CC73AE" w:rsidRPr="002876F3">
        <w:rPr>
          <w:rFonts w:ascii="Calibri" w:eastAsia="Calibri" w:hAnsi="Calibri" w:cs="David"/>
          <w:b/>
          <w:bCs/>
          <w:sz w:val="22"/>
          <w:szCs w:val="22"/>
          <w:rtl/>
        </w:rPr>
        <w:t xml:space="preserve"> </w:t>
      </w:r>
      <w:r w:rsidR="00CC73AE" w:rsidRPr="002876F3">
        <w:rPr>
          <w:rFonts w:ascii="Calibri" w:eastAsia="Calibri" w:hAnsi="Calibri" w:cs="David" w:hint="eastAsia"/>
          <w:b/>
          <w:bCs/>
          <w:sz w:val="22"/>
          <w:szCs w:val="22"/>
          <w:rtl/>
        </w:rPr>
        <w:t>שירותי</w:t>
      </w:r>
      <w:r w:rsidR="00CC73AE" w:rsidRPr="002876F3">
        <w:rPr>
          <w:rFonts w:ascii="Calibri" w:eastAsia="Calibri" w:hAnsi="Calibri" w:cs="David"/>
          <w:b/>
          <w:bCs/>
          <w:sz w:val="22"/>
          <w:szCs w:val="22"/>
          <w:rtl/>
        </w:rPr>
        <w:t xml:space="preserve"> </w:t>
      </w:r>
      <w:r w:rsidR="00CC73AE" w:rsidRPr="002876F3">
        <w:rPr>
          <w:rFonts w:ascii="Calibri" w:eastAsia="Calibri" w:hAnsi="Calibri" w:cs="David" w:hint="eastAsia"/>
          <w:b/>
          <w:bCs/>
          <w:sz w:val="22"/>
          <w:szCs w:val="22"/>
          <w:rtl/>
        </w:rPr>
        <w:t>מחקר</w:t>
      </w:r>
      <w:r w:rsidR="00CC73AE" w:rsidRPr="002876F3">
        <w:rPr>
          <w:rFonts w:ascii="Calibri" w:eastAsia="Calibri" w:hAnsi="Calibri" w:cs="David"/>
          <w:b/>
          <w:bCs/>
          <w:sz w:val="22"/>
          <w:szCs w:val="22"/>
          <w:rtl/>
        </w:rPr>
        <w:t xml:space="preserve"> </w:t>
      </w:r>
      <w:r w:rsidR="00CC73AE" w:rsidRPr="002876F3">
        <w:rPr>
          <w:rFonts w:ascii="Calibri" w:eastAsia="Calibri" w:hAnsi="Calibri" w:cs="David" w:hint="eastAsia"/>
          <w:b/>
          <w:bCs/>
          <w:sz w:val="22"/>
          <w:szCs w:val="22"/>
          <w:rtl/>
        </w:rPr>
        <w:t>כלכלי</w:t>
      </w:r>
      <w:r w:rsidR="00CC73AE" w:rsidRPr="002876F3">
        <w:rPr>
          <w:rFonts w:ascii="Calibri" w:eastAsia="Calibri" w:hAnsi="Calibri" w:cs="David"/>
          <w:b/>
          <w:bCs/>
          <w:sz w:val="22"/>
          <w:szCs w:val="22"/>
          <w:rtl/>
        </w:rPr>
        <w:t>)</w:t>
      </w:r>
      <w:r w:rsidR="00CC73AE" w:rsidRPr="002876F3">
        <w:rPr>
          <w:rFonts w:ascii="Calibri" w:eastAsia="Calibri" w:hAnsi="Calibri" w:cs="David"/>
          <w:sz w:val="22"/>
          <w:szCs w:val="22"/>
          <w:rtl/>
        </w:rPr>
        <w:t xml:space="preserve">  </w:t>
      </w:r>
    </w:p>
    <w:p w:rsidR="00CC73AE" w:rsidRPr="002876F3" w:rsidRDefault="00CC73AE" w:rsidP="004A2A10">
      <w:pPr>
        <w:pStyle w:val="a7"/>
        <w:numPr>
          <w:ilvl w:val="1"/>
          <w:numId w:val="2"/>
        </w:numPr>
        <w:spacing w:after="200" w:line="276" w:lineRule="auto"/>
        <w:rPr>
          <w:rFonts w:ascii="Calibri" w:eastAsia="Calibri" w:hAnsi="Calibri" w:cs="David"/>
          <w:sz w:val="22"/>
          <w:szCs w:val="22"/>
        </w:rPr>
      </w:pPr>
      <w:r w:rsidRPr="002876F3">
        <w:rPr>
          <w:rFonts w:ascii="Calibri" w:eastAsia="Calibri" w:hAnsi="Calibri" w:cs="David" w:hint="cs"/>
          <w:sz w:val="22"/>
          <w:szCs w:val="22"/>
          <w:rtl/>
        </w:rPr>
        <w:t>בעל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תואר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אקדמי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ראשון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לפחות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ממוסד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אקדמי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המוכר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על ידי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המועצה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להשכלה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גבוהה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או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בעל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תעודת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הנדסאי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או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טכנאי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מוסמך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לפי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חוק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ההנדסאים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והטכנאים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המוסמכים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,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התשע</w:t>
      </w:r>
      <w:r w:rsidRPr="002876F3">
        <w:rPr>
          <w:rFonts w:ascii="Calibri" w:eastAsia="Calibri" w:hAnsi="Calibri" w:cs="David"/>
          <w:sz w:val="22"/>
          <w:szCs w:val="22"/>
          <w:rtl/>
        </w:rPr>
        <w:t>"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ג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-2013.  </w:t>
      </w:r>
    </w:p>
    <w:p w:rsidR="00606F26" w:rsidRPr="002876F3" w:rsidRDefault="00CC73AE" w:rsidP="00CC73AE">
      <w:pPr>
        <w:pStyle w:val="a7"/>
        <w:numPr>
          <w:ilvl w:val="1"/>
          <w:numId w:val="2"/>
        </w:numPr>
        <w:spacing w:after="200" w:line="276" w:lineRule="auto"/>
        <w:rPr>
          <w:rFonts w:ascii="Calibri" w:eastAsia="Calibri" w:hAnsi="Calibri" w:cs="David"/>
          <w:sz w:val="22"/>
          <w:szCs w:val="22"/>
        </w:rPr>
      </w:pPr>
      <w:r w:rsidRPr="002876F3">
        <w:rPr>
          <w:rFonts w:ascii="Calibri" w:eastAsia="Calibri" w:hAnsi="Calibri" w:cs="David" w:hint="cs"/>
          <w:sz w:val="22"/>
          <w:szCs w:val="22"/>
          <w:rtl/>
        </w:rPr>
        <w:t>בעל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תואר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אקדמי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שני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לפחות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בכלכלה ממוסד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אקדמי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המוכר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על ידי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המועצה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להשכלה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גבוהה</w:t>
      </w:r>
      <w:r w:rsidR="00606F26" w:rsidRPr="002876F3">
        <w:rPr>
          <w:rFonts w:ascii="Calibri" w:eastAsia="Calibri" w:hAnsi="Calibri" w:cs="David" w:hint="cs"/>
          <w:sz w:val="22"/>
          <w:szCs w:val="22"/>
          <w:rtl/>
        </w:rPr>
        <w:t>.</w:t>
      </w:r>
    </w:p>
    <w:p w:rsidR="00CC73AE" w:rsidRPr="002876F3" w:rsidRDefault="00CC73AE" w:rsidP="00CC73AE">
      <w:pPr>
        <w:pStyle w:val="a7"/>
        <w:numPr>
          <w:ilvl w:val="1"/>
          <w:numId w:val="2"/>
        </w:numPr>
        <w:spacing w:after="200" w:line="276" w:lineRule="auto"/>
        <w:rPr>
          <w:rFonts w:ascii="Calibri" w:eastAsia="Calibri" w:hAnsi="Calibri" w:cs="David"/>
          <w:sz w:val="22"/>
          <w:szCs w:val="22"/>
        </w:rPr>
      </w:pPr>
      <w:r w:rsidRPr="002876F3">
        <w:rPr>
          <w:rFonts w:ascii="Calibri" w:eastAsia="Calibri" w:hAnsi="Calibri" w:cs="David" w:hint="cs"/>
          <w:sz w:val="22"/>
          <w:szCs w:val="22"/>
          <w:rtl/>
        </w:rPr>
        <w:t>בעל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ניסיון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מוכח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של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4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שנים לפחות ממועד קבלת התואר</w:t>
      </w:r>
      <w:r w:rsidRPr="002876F3" w:rsidDel="002D0D1C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והחל מיום 01/01/2013, בביצוע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 xml:space="preserve">מחקרים כלכליים. </w:t>
      </w:r>
    </w:p>
    <w:p w:rsidR="004A2A10" w:rsidRPr="002876F3" w:rsidRDefault="004A2A10" w:rsidP="004A2A10">
      <w:pPr>
        <w:pStyle w:val="a7"/>
        <w:numPr>
          <w:ilvl w:val="0"/>
          <w:numId w:val="2"/>
        </w:numPr>
        <w:spacing w:after="200" w:line="276" w:lineRule="auto"/>
        <w:rPr>
          <w:rFonts w:ascii="Calibri" w:eastAsia="Calibri" w:hAnsi="Calibri" w:cs="David"/>
          <w:sz w:val="22"/>
          <w:szCs w:val="22"/>
        </w:rPr>
      </w:pPr>
      <w:r w:rsidRPr="002876F3">
        <w:rPr>
          <w:rFonts w:ascii="Calibri" w:eastAsia="Calibri" w:hAnsi="Calibri" w:cs="David" w:hint="cs"/>
          <w:b/>
          <w:bCs/>
          <w:sz w:val="22"/>
          <w:szCs w:val="22"/>
          <w:u w:val="single"/>
          <w:rtl/>
        </w:rPr>
        <w:t>אחראי מקצועי</w:t>
      </w:r>
      <w:r w:rsidRPr="002876F3">
        <w:rPr>
          <w:rFonts w:ascii="Calibri" w:eastAsia="Calibri" w:hAnsi="Calibri" w:cs="David" w:hint="cs"/>
          <w:b/>
          <w:bCs/>
          <w:sz w:val="22"/>
          <w:szCs w:val="22"/>
          <w:rtl/>
        </w:rPr>
        <w:t xml:space="preserve"> - </w:t>
      </w:r>
      <w:r w:rsidR="00CC73AE" w:rsidRPr="002876F3">
        <w:rPr>
          <w:rFonts w:ascii="Calibri" w:eastAsia="Calibri" w:hAnsi="Calibri" w:cs="David"/>
          <w:b/>
          <w:bCs/>
          <w:sz w:val="22"/>
          <w:szCs w:val="22"/>
          <w:rtl/>
        </w:rPr>
        <w:t xml:space="preserve">חטיבה </w:t>
      </w:r>
      <w:r w:rsidR="00CC73AE" w:rsidRPr="002876F3">
        <w:rPr>
          <w:rFonts w:ascii="Calibri" w:eastAsia="Calibri" w:hAnsi="Calibri" w:cs="David" w:hint="cs"/>
          <w:b/>
          <w:bCs/>
          <w:sz w:val="22"/>
          <w:szCs w:val="22"/>
          <w:rtl/>
        </w:rPr>
        <w:t>ב</w:t>
      </w:r>
      <w:r w:rsidR="00CC73AE" w:rsidRPr="002876F3">
        <w:rPr>
          <w:rFonts w:ascii="Calibri" w:eastAsia="Calibri" w:hAnsi="Calibri" w:cs="David"/>
          <w:b/>
          <w:bCs/>
          <w:sz w:val="22"/>
          <w:szCs w:val="22"/>
          <w:rtl/>
        </w:rPr>
        <w:t xml:space="preserve">' (עבור שירותי </w:t>
      </w:r>
      <w:r w:rsidR="00CC73AE" w:rsidRPr="002876F3">
        <w:rPr>
          <w:rFonts w:ascii="Calibri" w:eastAsia="Calibri" w:hAnsi="Calibri" w:cs="David" w:hint="cs"/>
          <w:b/>
          <w:bCs/>
          <w:sz w:val="22"/>
          <w:szCs w:val="22"/>
          <w:rtl/>
        </w:rPr>
        <w:t>ייעוץ סטטיסטי</w:t>
      </w:r>
      <w:r w:rsidR="00CC73AE" w:rsidRPr="002876F3">
        <w:rPr>
          <w:rFonts w:ascii="Calibri" w:eastAsia="Calibri" w:hAnsi="Calibri" w:cs="David"/>
          <w:b/>
          <w:bCs/>
          <w:sz w:val="22"/>
          <w:szCs w:val="22"/>
          <w:rtl/>
        </w:rPr>
        <w:t>)</w:t>
      </w:r>
      <w:r w:rsidRPr="002876F3">
        <w:rPr>
          <w:rFonts w:ascii="Calibri" w:eastAsia="Calibri" w:hAnsi="Calibri" w:cs="David"/>
          <w:b/>
          <w:bCs/>
          <w:sz w:val="22"/>
          <w:szCs w:val="22"/>
          <w:rtl/>
        </w:rPr>
        <w:t xml:space="preserve"> </w:t>
      </w:r>
    </w:p>
    <w:p w:rsidR="004A2A10" w:rsidRPr="002876F3" w:rsidRDefault="00CC73AE" w:rsidP="001D6386">
      <w:pPr>
        <w:pStyle w:val="a7"/>
        <w:numPr>
          <w:ilvl w:val="1"/>
          <w:numId w:val="2"/>
        </w:numPr>
        <w:spacing w:after="200" w:line="276" w:lineRule="auto"/>
        <w:rPr>
          <w:rFonts w:ascii="Calibri" w:eastAsia="Calibri" w:hAnsi="Calibri" w:cs="David"/>
          <w:sz w:val="22"/>
          <w:szCs w:val="22"/>
        </w:rPr>
      </w:pPr>
      <w:r w:rsidRPr="002876F3">
        <w:rPr>
          <w:rFonts w:ascii="Calibri" w:eastAsia="Calibri" w:hAnsi="Calibri" w:cs="David" w:hint="cs"/>
          <w:sz w:val="22"/>
          <w:szCs w:val="22"/>
          <w:rtl/>
        </w:rPr>
        <w:t>בעל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תואר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אקדמי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ראשון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לפחות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בסטטיסטיקה ממוסד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אקדמי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המוכר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על ידי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המועצה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להשכלה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גבוהה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.  </w:t>
      </w:r>
    </w:p>
    <w:p w:rsidR="00CC73AE" w:rsidRPr="002876F3" w:rsidRDefault="00CC73AE" w:rsidP="004A2A10">
      <w:pPr>
        <w:pStyle w:val="a7"/>
        <w:numPr>
          <w:ilvl w:val="1"/>
          <w:numId w:val="2"/>
        </w:numPr>
        <w:spacing w:after="200" w:line="276" w:lineRule="auto"/>
        <w:rPr>
          <w:rFonts w:ascii="Calibri" w:eastAsia="Calibri" w:hAnsi="Calibri" w:cs="David"/>
          <w:sz w:val="22"/>
          <w:szCs w:val="22"/>
        </w:rPr>
      </w:pPr>
      <w:r w:rsidRPr="002876F3">
        <w:rPr>
          <w:rFonts w:ascii="Calibri" w:eastAsia="Calibri" w:hAnsi="Calibri" w:cs="David" w:hint="cs"/>
          <w:sz w:val="22"/>
          <w:szCs w:val="22"/>
          <w:rtl/>
        </w:rPr>
        <w:t>בעל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ניסיון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מוכח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של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4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שנים לפחות ממועד קבלת התואר</w:t>
      </w:r>
      <w:r w:rsidRPr="002876F3" w:rsidDel="002D0D1C">
        <w:rPr>
          <w:rFonts w:ascii="Calibri" w:eastAsia="Calibri" w:hAnsi="Calibri" w:cs="David" w:hint="cs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והחל מיום 01/01/2013, בביצוע עבודות של ייעוץ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סטטיסטי</w:t>
      </w:r>
      <w:r w:rsidRPr="002876F3">
        <w:rPr>
          <w:rFonts w:ascii="Calibri" w:eastAsia="Calibri" w:hAnsi="Calibri" w:cs="David"/>
          <w:sz w:val="22"/>
          <w:szCs w:val="22"/>
          <w:rtl/>
        </w:rPr>
        <w:t>.</w:t>
      </w:r>
    </w:p>
    <w:p w:rsidR="00745CCF" w:rsidRPr="002876F3" w:rsidRDefault="00745CCF" w:rsidP="00745CCF">
      <w:pPr>
        <w:pStyle w:val="a7"/>
        <w:numPr>
          <w:ilvl w:val="0"/>
          <w:numId w:val="2"/>
        </w:numPr>
        <w:spacing w:after="200" w:line="276" w:lineRule="auto"/>
        <w:outlineLvl w:val="2"/>
        <w:rPr>
          <w:rFonts w:ascii="Calibri" w:eastAsia="Calibri" w:hAnsi="Calibri" w:cs="David"/>
          <w:b/>
          <w:bCs/>
          <w:sz w:val="22"/>
          <w:szCs w:val="22"/>
          <w:u w:val="single"/>
        </w:rPr>
      </w:pPr>
      <w:r w:rsidRPr="002876F3">
        <w:rPr>
          <w:rFonts w:ascii="Calibri" w:eastAsia="Calibri" w:hAnsi="Calibri" w:cs="David" w:hint="cs"/>
          <w:b/>
          <w:bCs/>
          <w:sz w:val="22"/>
          <w:szCs w:val="22"/>
          <w:u w:val="single"/>
          <w:rtl/>
        </w:rPr>
        <w:t>מבצעים</w:t>
      </w:r>
      <w:r w:rsidRPr="002876F3">
        <w:rPr>
          <w:rFonts w:ascii="Calibri" w:eastAsia="Calibri" w:hAnsi="Calibri" w:cs="David"/>
          <w:b/>
          <w:bCs/>
          <w:sz w:val="22"/>
          <w:szCs w:val="22"/>
          <w:u w:val="single"/>
          <w:rtl/>
        </w:rPr>
        <w:t xml:space="preserve"> </w:t>
      </w:r>
    </w:p>
    <w:p w:rsidR="00745CCF" w:rsidRPr="002876F3" w:rsidRDefault="00745CCF" w:rsidP="00745CCF">
      <w:pPr>
        <w:pStyle w:val="a7"/>
        <w:numPr>
          <w:ilvl w:val="1"/>
          <w:numId w:val="2"/>
        </w:numPr>
        <w:spacing w:after="200" w:line="276" w:lineRule="auto"/>
        <w:rPr>
          <w:rFonts w:ascii="Calibri" w:eastAsia="Calibri" w:hAnsi="Calibri" w:cs="David"/>
          <w:sz w:val="22"/>
          <w:szCs w:val="22"/>
        </w:rPr>
      </w:pPr>
      <w:r w:rsidRPr="002876F3">
        <w:rPr>
          <w:rFonts w:ascii="Calibri" w:eastAsia="Calibri" w:hAnsi="Calibri" w:cs="David" w:hint="cs"/>
          <w:sz w:val="22"/>
          <w:szCs w:val="22"/>
          <w:rtl/>
        </w:rPr>
        <w:t>בעל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תואר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אקדמי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ראשון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לפחות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ממוסד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אקדמי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המוכר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על ידי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המועצה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להשכלה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גבוהה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או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בעל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תעודת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הנדסאי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או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טכנאי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מוסמך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לפי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חוק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ההנדסאים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והטכנאים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המוסמכים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, 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התשע</w:t>
      </w:r>
      <w:r w:rsidRPr="002876F3">
        <w:rPr>
          <w:rFonts w:ascii="Calibri" w:eastAsia="Calibri" w:hAnsi="Calibri" w:cs="David"/>
          <w:sz w:val="22"/>
          <w:szCs w:val="22"/>
          <w:rtl/>
        </w:rPr>
        <w:t>"</w:t>
      </w:r>
      <w:r w:rsidRPr="002876F3">
        <w:rPr>
          <w:rFonts w:ascii="Calibri" w:eastAsia="Calibri" w:hAnsi="Calibri" w:cs="David" w:hint="cs"/>
          <w:sz w:val="22"/>
          <w:szCs w:val="22"/>
          <w:rtl/>
        </w:rPr>
        <w:t>ג</w:t>
      </w:r>
      <w:r w:rsidRPr="002876F3">
        <w:rPr>
          <w:rFonts w:ascii="Calibri" w:eastAsia="Calibri" w:hAnsi="Calibri" w:cs="David"/>
          <w:sz w:val="22"/>
          <w:szCs w:val="22"/>
          <w:rtl/>
        </w:rPr>
        <w:t xml:space="preserve">-2013.  </w:t>
      </w:r>
    </w:p>
    <w:p w:rsidR="00DF3B13" w:rsidRPr="00DF3B13" w:rsidRDefault="00DF3B13" w:rsidP="00DF3B13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</w:rPr>
      </w:pPr>
    </w:p>
    <w:p w:rsidR="00DF3B13" w:rsidRPr="00DF3B13" w:rsidRDefault="00DF3B13" w:rsidP="00DF3B13">
      <w:pPr>
        <w:spacing w:after="0" w:line="240" w:lineRule="auto"/>
        <w:jc w:val="both"/>
        <w:rPr>
          <w:rFonts w:ascii="Times New Roman" w:eastAsia="Times New Roman" w:hAnsi="Times New Roman" w:cs="David"/>
          <w:sz w:val="22"/>
          <w:szCs w:val="22"/>
          <w:rtl/>
        </w:rPr>
      </w:pPr>
      <w:r w:rsidRPr="00DF3B13">
        <w:rPr>
          <w:rFonts w:ascii="Times New Roman" w:eastAsia="Times New Roman" w:hAnsi="Times New Roman" w:cs="David"/>
          <w:sz w:val="22"/>
          <w:szCs w:val="22"/>
          <w:rtl/>
        </w:rPr>
        <w:t>ניתן לעיין</w:t>
      </w:r>
      <w:r w:rsidRPr="00DF3B13">
        <w:rPr>
          <w:rFonts w:ascii="Calibri" w:eastAsia="Times New Roman" w:hAnsi="Calibri" w:cs="David" w:hint="cs"/>
          <w:sz w:val="22"/>
          <w:szCs w:val="22"/>
          <w:rtl/>
        </w:rPr>
        <w:t xml:space="preserve"> </w:t>
      </w:r>
      <w:r w:rsidRPr="00DF3B13">
        <w:rPr>
          <w:rFonts w:ascii="Calibri" w:eastAsia="Times New Roman" w:hAnsi="Calibri" w:cs="David" w:hint="eastAsia"/>
          <w:sz w:val="22"/>
          <w:szCs w:val="22"/>
          <w:u w:val="single"/>
          <w:rtl/>
        </w:rPr>
        <w:t>במסמכי</w:t>
      </w:r>
      <w:r w:rsidRPr="00DF3B13">
        <w:rPr>
          <w:rFonts w:ascii="Calibri" w:eastAsia="Times New Roman" w:hAnsi="Calibri" w:cs="David"/>
          <w:sz w:val="22"/>
          <w:szCs w:val="22"/>
          <w:u w:val="single"/>
          <w:rtl/>
        </w:rPr>
        <w:t xml:space="preserve"> </w:t>
      </w:r>
      <w:r w:rsidRPr="00DF3B13">
        <w:rPr>
          <w:rFonts w:ascii="Calibri" w:eastAsia="Times New Roman" w:hAnsi="Calibri" w:cs="David" w:hint="eastAsia"/>
          <w:sz w:val="22"/>
          <w:szCs w:val="22"/>
          <w:u w:val="single"/>
          <w:rtl/>
        </w:rPr>
        <w:t>המכרז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 ולהורידם ללא תשלום באתר האינטרנט של המשרד בכתובת - </w:t>
      </w:r>
      <w:hyperlink r:id="rId8" w:history="1">
        <w:r w:rsidRPr="00DF3B13">
          <w:rPr>
            <w:rFonts w:ascii="Times New Roman" w:eastAsia="Times New Roman" w:hAnsi="Times New Roman" w:cs="David"/>
            <w:color w:val="0000FF"/>
            <w:sz w:val="22"/>
            <w:szCs w:val="22"/>
            <w:u w:val="single"/>
          </w:rPr>
          <w:t>www.economy.gov.il</w:t>
        </w:r>
      </w:hyperlink>
      <w:r w:rsidRPr="00DF3B13">
        <w:rPr>
          <w:rFonts w:ascii="Times New Roman" w:eastAsia="Times New Roman" w:hAnsi="Times New Roman" w:cs="David"/>
          <w:sz w:val="22"/>
          <w:szCs w:val="22"/>
        </w:rPr>
        <w:t xml:space="preserve">  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תחת הכותרת "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>פרסומים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>"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 xml:space="preserve"> (בתפריט שמתחת לסמל משרד הכלכלה)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 – "מכרזים"</w:t>
      </w:r>
    </w:p>
    <w:p w:rsidR="00DF3B13" w:rsidRPr="00DF3B13" w:rsidRDefault="00DF3B13" w:rsidP="00DF3B13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</w:p>
    <w:p w:rsidR="00DF3B13" w:rsidRDefault="00DF3B13" w:rsidP="000409A6">
      <w:pPr>
        <w:spacing w:after="0" w:line="300" w:lineRule="atLeast"/>
        <w:rPr>
          <w:rFonts w:ascii="Times New Roman" w:eastAsia="Times New Roman" w:hAnsi="Times New Roman" w:cs="David" w:hint="cs"/>
          <w:sz w:val="22"/>
          <w:szCs w:val="22"/>
          <w:rtl/>
        </w:rPr>
      </w:pPr>
      <w:r w:rsidRPr="000409A6">
        <w:rPr>
          <w:rFonts w:ascii="Times New Roman" w:eastAsia="Times New Roman" w:hAnsi="Times New Roman" w:cs="David"/>
          <w:sz w:val="22"/>
          <w:szCs w:val="22"/>
          <w:rtl/>
        </w:rPr>
        <w:t xml:space="preserve">שאלות והבהרות </w:t>
      </w:r>
      <w:r w:rsidRPr="000409A6"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  <w:t>בכתב בלבד</w:t>
      </w:r>
      <w:r w:rsidR="00D50195" w:rsidRPr="000409A6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 xml:space="preserve"> </w:t>
      </w:r>
      <w:r w:rsidR="00D50195" w:rsidRPr="000409A6">
        <w:rPr>
          <w:rFonts w:ascii="Times New Roman" w:eastAsia="Times New Roman" w:hAnsi="Times New Roman" w:cs="David" w:hint="cs"/>
          <w:sz w:val="22"/>
          <w:szCs w:val="22"/>
          <w:rtl/>
        </w:rPr>
        <w:t xml:space="preserve"> </w:t>
      </w:r>
      <w:r w:rsidRPr="000409A6">
        <w:rPr>
          <w:rFonts w:ascii="Times New Roman" w:eastAsia="Times New Roman" w:hAnsi="Times New Roman" w:cs="David" w:hint="cs"/>
          <w:sz w:val="22"/>
          <w:szCs w:val="22"/>
          <w:rtl/>
        </w:rPr>
        <w:t xml:space="preserve">ניתן לשלוח </w:t>
      </w:r>
      <w:r w:rsidRPr="000409A6">
        <w:rPr>
          <w:rFonts w:ascii="Times New Roman" w:eastAsia="Times New Roman" w:hAnsi="Times New Roman" w:cs="David"/>
          <w:sz w:val="22"/>
          <w:szCs w:val="22"/>
          <w:rtl/>
        </w:rPr>
        <w:t>ל</w:t>
      </w:r>
      <w:r w:rsidRPr="000409A6">
        <w:rPr>
          <w:rFonts w:ascii="Times New Roman" w:eastAsia="Times New Roman" w:hAnsi="Times New Roman" w:cs="David" w:hint="cs"/>
          <w:sz w:val="22"/>
          <w:szCs w:val="22"/>
          <w:rtl/>
        </w:rPr>
        <w:t>תא דואר שכתובתו</w:t>
      </w:r>
      <w:r w:rsidR="000409A6" w:rsidRPr="000409A6">
        <w:rPr>
          <w:rFonts w:ascii="Times New Roman" w:eastAsia="Times New Roman" w:hAnsi="Times New Roman" w:cs="David" w:hint="cs"/>
          <w:sz w:val="22"/>
          <w:szCs w:val="22"/>
          <w:rtl/>
        </w:rPr>
        <w:t xml:space="preserve"> </w:t>
      </w:r>
      <w:r w:rsidR="000409A6">
        <w:rPr>
          <w:rFonts w:cs="David" w:hint="cs"/>
          <w:sz w:val="22"/>
          <w:szCs w:val="22"/>
          <w:rtl/>
        </w:rPr>
        <w:t xml:space="preserve"> </w:t>
      </w:r>
      <w:hyperlink r:id="rId9" w:history="1">
        <w:r w:rsidR="000409A6" w:rsidRPr="00276C9B">
          <w:rPr>
            <w:rStyle w:val="Hyperlink"/>
            <w:rFonts w:cs="David"/>
            <w:sz w:val="22"/>
            <w:szCs w:val="22"/>
          </w:rPr>
          <w:t>Research-Sb</w:t>
        </w:r>
        <w:r w:rsidR="000409A6" w:rsidRPr="00276C9B">
          <w:rPr>
            <w:rStyle w:val="Hyperlink"/>
            <w:rFonts w:cs="David"/>
            <w:sz w:val="22"/>
            <w:szCs w:val="22"/>
          </w:rPr>
          <w:t>a</w:t>
        </w:r>
        <w:r w:rsidR="000409A6" w:rsidRPr="00276C9B">
          <w:rPr>
            <w:rStyle w:val="Hyperlink"/>
            <w:rFonts w:cs="David"/>
            <w:sz w:val="22"/>
            <w:szCs w:val="22"/>
          </w:rPr>
          <w:t>@economy.gov.il</w:t>
        </w:r>
      </w:hyperlink>
      <w:r w:rsidR="00D50195" w:rsidRPr="000409A6">
        <w:rPr>
          <w:rFonts w:eastAsia="Calibri" w:cs="David"/>
          <w:sz w:val="22"/>
          <w:szCs w:val="22"/>
        </w:rPr>
        <w:t xml:space="preserve"> </w:t>
      </w:r>
    </w:p>
    <w:p w:rsidR="00DF3B13" w:rsidRPr="00D50195" w:rsidRDefault="00DF3B13" w:rsidP="00675FB7">
      <w:pPr>
        <w:spacing w:after="0" w:line="300" w:lineRule="atLeast"/>
        <w:rPr>
          <w:rFonts w:ascii="Times New Roman" w:eastAsia="Times New Roman" w:hAnsi="Times New Roman" w:cs="David" w:hint="cs"/>
          <w:sz w:val="22"/>
          <w:szCs w:val="22"/>
          <w:rtl/>
        </w:rPr>
      </w:pPr>
      <w:r w:rsidRPr="000409A6">
        <w:rPr>
          <w:rFonts w:ascii="Times New Roman" w:eastAsia="Times New Roman" w:hAnsi="Times New Roman" w:cs="David"/>
          <w:sz w:val="22"/>
          <w:szCs w:val="22"/>
          <w:rtl/>
        </w:rPr>
        <w:t>עד לתאריך</w:t>
      </w:r>
      <w:r w:rsidRPr="000409A6"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  <w:t xml:space="preserve"> </w:t>
      </w:r>
      <w:r w:rsidR="00D50195" w:rsidRPr="000409A6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</w:rPr>
        <w:t xml:space="preserve">11.3.2019, </w:t>
      </w:r>
      <w:r w:rsidR="00675FB7" w:rsidRPr="000409A6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</w:rPr>
        <w:t xml:space="preserve">ד' </w:t>
      </w:r>
      <w:r w:rsidRPr="000409A6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</w:rPr>
        <w:t>ב</w:t>
      </w:r>
      <w:r w:rsidR="00675FB7" w:rsidRPr="000409A6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</w:rPr>
        <w:t xml:space="preserve">אדר ב' </w:t>
      </w:r>
      <w:r w:rsidRPr="000409A6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</w:rPr>
        <w:t>תשע"ט</w:t>
      </w:r>
      <w:r w:rsidRPr="000409A6"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  <w:t xml:space="preserve">, </w:t>
      </w:r>
      <w:r w:rsidRPr="000409A6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</w:rPr>
        <w:t>ב</w:t>
      </w:r>
      <w:r w:rsidRPr="000409A6"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  <w:t>שעה 12:00</w:t>
      </w:r>
      <w:r w:rsidRPr="000409A6">
        <w:rPr>
          <w:rFonts w:ascii="Times New Roman" w:eastAsia="Times New Roman" w:hAnsi="Times New Roman" w:cs="David"/>
          <w:sz w:val="22"/>
          <w:szCs w:val="22"/>
          <w:rtl/>
        </w:rPr>
        <w:t xml:space="preserve"> </w:t>
      </w:r>
      <w:r w:rsidRPr="000409A6">
        <w:rPr>
          <w:rFonts w:ascii="Times New Roman" w:eastAsia="Times New Roman" w:hAnsi="Times New Roman" w:cs="David" w:hint="cs"/>
          <w:sz w:val="22"/>
          <w:szCs w:val="22"/>
          <w:rtl/>
        </w:rPr>
        <w:t>יש לוודא קבלת המייל אצל ה</w:t>
      </w:r>
      <w:r w:rsidRPr="000409A6">
        <w:rPr>
          <w:rFonts w:ascii="Times New Roman" w:eastAsia="Times New Roman" w:hAnsi="Times New Roman" w:cs="David"/>
          <w:sz w:val="22"/>
          <w:szCs w:val="22"/>
          <w:rtl/>
        </w:rPr>
        <w:t>גב' דליה פאר טלפון</w:t>
      </w:r>
      <w:r w:rsidRPr="000409A6">
        <w:rPr>
          <w:rFonts w:ascii="Times New Roman" w:eastAsia="Times New Roman" w:hAnsi="Times New Roman" w:cs="David" w:hint="cs"/>
          <w:sz w:val="22"/>
          <w:szCs w:val="22"/>
          <w:rtl/>
        </w:rPr>
        <w:t xml:space="preserve"> </w:t>
      </w:r>
      <w:r w:rsidRPr="000409A6">
        <w:rPr>
          <w:rFonts w:ascii="Times New Roman" w:eastAsia="Times New Roman" w:hAnsi="Times New Roman" w:cs="David"/>
          <w:sz w:val="22"/>
          <w:szCs w:val="22"/>
          <w:rtl/>
        </w:rPr>
        <w:t xml:space="preserve"> 6662375 – 02.</w:t>
      </w:r>
      <w:r w:rsidRPr="000409A6">
        <w:rPr>
          <w:rFonts w:ascii="Times New Roman" w:eastAsia="Times New Roman" w:hAnsi="Times New Roman" w:cs="David" w:hint="cs"/>
          <w:sz w:val="22"/>
          <w:szCs w:val="22"/>
          <w:rtl/>
        </w:rPr>
        <w:br/>
      </w:r>
      <w:bookmarkStart w:id="8" w:name="_GoBack"/>
      <w:bookmarkEnd w:id="8"/>
    </w:p>
    <w:p w:rsidR="00DF3B13" w:rsidRPr="00DF3B13" w:rsidRDefault="00DF3B13" w:rsidP="00675FB7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תשובות יפורסמו באתר האינטרנט הנ"ל החל מתאריך </w:t>
      </w:r>
      <w:r w:rsidR="00D50195" w:rsidRPr="00675FB7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</w:rPr>
        <w:t>28.3.2019</w:t>
      </w:r>
      <w:r w:rsidRPr="00675FB7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</w:rPr>
        <w:t xml:space="preserve">,  </w:t>
      </w:r>
      <w:r w:rsidR="00675FB7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</w:rPr>
        <w:t>כא'</w:t>
      </w:r>
      <w:r w:rsidR="00675FB7" w:rsidRPr="00675FB7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</w:rPr>
        <w:t xml:space="preserve"> באדר ב'</w:t>
      </w:r>
      <w:r w:rsidRPr="00675FB7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</w:rPr>
        <w:t xml:space="preserve"> תשע"ט.</w:t>
      </w:r>
      <w:r w:rsidRPr="00DF3B13">
        <w:rPr>
          <w:rFonts w:ascii="Times New Roman" w:eastAsia="Times New Roman" w:hAnsi="Times New Roman" w:cs="David" w:hint="cs"/>
          <w:sz w:val="22"/>
          <w:szCs w:val="22"/>
          <w:rtl/>
        </w:rPr>
        <w:t xml:space="preserve"> </w:t>
      </w:r>
    </w:p>
    <w:p w:rsidR="00DF3B13" w:rsidRPr="00DF3B13" w:rsidRDefault="00DF3B13" w:rsidP="00DF3B13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  <w:r w:rsidRPr="00DF3B13">
        <w:rPr>
          <w:rFonts w:ascii="Times New Roman" w:eastAsia="Times New Roman" w:hAnsi="Times New Roman" w:cs="David"/>
          <w:sz w:val="22"/>
          <w:szCs w:val="22"/>
          <w:rtl/>
        </w:rPr>
        <w:t>התשובות לשאלות מהוות חלק בלתי נפרד ממסמכי המכרז.</w:t>
      </w:r>
    </w:p>
    <w:p w:rsidR="00DF3B13" w:rsidRPr="00DF3B13" w:rsidRDefault="00DF3B13" w:rsidP="00DF3B13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</w:p>
    <w:p w:rsidR="00DF3B13" w:rsidRPr="00DF3B13" w:rsidRDefault="00DF3B13" w:rsidP="00DF3B13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  <w:r w:rsidRPr="00DF3B13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 xml:space="preserve">על המציע להגיש הצעתו ב 3 עותקים כנדרש במכרז </w:t>
      </w:r>
      <w:r w:rsidRPr="00DF3B13">
        <w:rPr>
          <w:rFonts w:ascii="Times New Roman" w:eastAsia="Times New Roman" w:hAnsi="Times New Roman" w:cs="David"/>
          <w:b/>
          <w:bCs/>
          <w:sz w:val="22"/>
          <w:szCs w:val="22"/>
          <w:rtl/>
        </w:rPr>
        <w:t xml:space="preserve">במעטפה סגורה לתיבת המכרזים של משרד </w:t>
      </w:r>
      <w:r w:rsidRPr="00DF3B13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>הכלכלה והתעשייה, רחוב בנק ישראל 5, קריית הממשלה, בניין ג'נרי ירושלים,</w:t>
      </w:r>
      <w:r w:rsidRPr="00DF3B13">
        <w:rPr>
          <w:rFonts w:ascii="Times New Roman" w:eastAsia="Times New Roman" w:hAnsi="Times New Roman" w:cs="David"/>
          <w:b/>
          <w:bCs/>
          <w:sz w:val="22"/>
          <w:szCs w:val="22"/>
          <w:rtl/>
        </w:rPr>
        <w:t xml:space="preserve"> הנמצאת בקומת הכניסה ליד המעליות</w:t>
      </w:r>
      <w:r w:rsidRPr="00DF3B13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>.</w:t>
      </w:r>
      <w:r w:rsidRPr="00DF3B13">
        <w:rPr>
          <w:rFonts w:ascii="Times New Roman" w:eastAsia="Times New Roman" w:hAnsi="Times New Roman" w:cs="David"/>
          <w:b/>
          <w:bCs/>
          <w:sz w:val="22"/>
          <w:szCs w:val="22"/>
          <w:rtl/>
        </w:rPr>
        <w:t xml:space="preserve"> 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המשרד שומר לעצמו הזכות לדחות את המועד האחרון להגשת הצעות. הודעה על כך או על כל שינוי בתנאי המכרז לרבות בתנאי הסף  במכרז </w:t>
      </w:r>
      <w:r w:rsidRPr="00DF3B13">
        <w:rPr>
          <w:rFonts w:ascii="Times New Roman" w:eastAsia="Times New Roman" w:hAnsi="Times New Roman" w:cs="David"/>
          <w:b/>
          <w:bCs/>
          <w:sz w:val="22"/>
          <w:szCs w:val="22"/>
          <w:rtl/>
        </w:rPr>
        <w:t>תפורסם באתר האינטרנט של המשרד</w:t>
      </w:r>
      <w:r w:rsidRPr="00DF3B13">
        <w:rPr>
          <w:rFonts w:ascii="Times New Roman" w:eastAsia="Times New Roman" w:hAnsi="Times New Roman" w:cs="David"/>
          <w:sz w:val="22"/>
          <w:szCs w:val="22"/>
          <w:rtl/>
        </w:rPr>
        <w:t>.</w:t>
      </w:r>
    </w:p>
    <w:p w:rsidR="00DF3B13" w:rsidRPr="00DF3B13" w:rsidRDefault="00DF3B13" w:rsidP="00DF3B13">
      <w:pPr>
        <w:spacing w:after="0" w:line="300" w:lineRule="atLeast"/>
        <w:rPr>
          <w:rFonts w:ascii="Times New Roman" w:eastAsia="Times New Roman" w:hAnsi="Times New Roman" w:cs="David"/>
          <w:b/>
          <w:bCs/>
          <w:sz w:val="22"/>
          <w:szCs w:val="22"/>
          <w:rtl/>
        </w:rPr>
      </w:pPr>
    </w:p>
    <w:p w:rsidR="00DF3B13" w:rsidRPr="00DF3B13" w:rsidRDefault="00DF3B13" w:rsidP="00675FB7">
      <w:pPr>
        <w:spacing w:after="0" w:line="300" w:lineRule="atLeast"/>
        <w:rPr>
          <w:rFonts w:ascii="Times New Roman" w:eastAsia="Times New Roman" w:hAnsi="Times New Roman" w:cs="David"/>
          <w:b/>
          <w:bCs/>
          <w:sz w:val="22"/>
          <w:szCs w:val="22"/>
          <w:rtl/>
        </w:rPr>
      </w:pPr>
      <w:r w:rsidRPr="00DF3B13">
        <w:rPr>
          <w:rFonts w:ascii="Times New Roman" w:eastAsia="Times New Roman" w:hAnsi="Times New Roman" w:cs="David"/>
          <w:b/>
          <w:bCs/>
          <w:sz w:val="22"/>
          <w:szCs w:val="22"/>
          <w:rtl/>
        </w:rPr>
        <w:t xml:space="preserve">המועד האחרון להגשת ההצעות למכרז הינו ביום </w:t>
      </w:r>
      <w:r w:rsidR="00D50195">
        <w:rPr>
          <w:rFonts w:ascii="Times New Roman" w:eastAsia="Times New Roman" w:hAnsi="Times New Roman" w:cs="David" w:hint="cs"/>
          <w:b/>
          <w:bCs/>
          <w:sz w:val="22"/>
          <w:szCs w:val="22"/>
          <w:u w:val="single"/>
          <w:rtl/>
        </w:rPr>
        <w:t>29.4.2019</w:t>
      </w:r>
      <w:r w:rsidRPr="00DF3B13">
        <w:rPr>
          <w:rFonts w:ascii="Times New Roman" w:eastAsia="Times New Roman" w:hAnsi="Times New Roman" w:cs="David"/>
          <w:b/>
          <w:bCs/>
          <w:sz w:val="22"/>
          <w:szCs w:val="22"/>
          <w:rtl/>
        </w:rPr>
        <w:t xml:space="preserve">, </w:t>
      </w:r>
      <w:r w:rsidR="00675FB7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>כד'</w:t>
      </w:r>
      <w:r w:rsidRPr="00DF3B13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>' ב</w:t>
      </w:r>
      <w:r w:rsidR="00675FB7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 xml:space="preserve">ניסן </w:t>
      </w:r>
      <w:r w:rsidRPr="00DF3B13">
        <w:rPr>
          <w:rFonts w:ascii="Times New Roman" w:eastAsia="Times New Roman" w:hAnsi="Times New Roman" w:cs="David" w:hint="cs"/>
          <w:b/>
          <w:bCs/>
          <w:sz w:val="22"/>
          <w:szCs w:val="22"/>
          <w:rtl/>
        </w:rPr>
        <w:t xml:space="preserve"> תשע"ט</w:t>
      </w:r>
      <w:r w:rsidRPr="00DF3B13">
        <w:rPr>
          <w:rFonts w:ascii="Times New Roman" w:eastAsia="Times New Roman" w:hAnsi="Times New Roman" w:cs="David"/>
          <w:b/>
          <w:bCs/>
          <w:sz w:val="22"/>
          <w:szCs w:val="22"/>
          <w:rtl/>
        </w:rPr>
        <w:t>, עד השעה 12:00.</w:t>
      </w:r>
    </w:p>
    <w:p w:rsidR="00DF3B13" w:rsidRPr="00DF3B13" w:rsidRDefault="00DF3B13" w:rsidP="00DF3B13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</w:p>
    <w:p w:rsidR="00DF3B13" w:rsidRPr="00DF3B13" w:rsidRDefault="00DF3B13" w:rsidP="00DF3B13">
      <w:pPr>
        <w:spacing w:after="0" w:line="300" w:lineRule="atLeast"/>
        <w:rPr>
          <w:rFonts w:ascii="Times New Roman" w:eastAsia="Times New Roman" w:hAnsi="Times New Roman" w:cs="David"/>
          <w:b/>
          <w:bCs/>
          <w:sz w:val="22"/>
          <w:szCs w:val="22"/>
          <w:rtl/>
        </w:rPr>
      </w:pPr>
      <w:r w:rsidRPr="00DF3B13">
        <w:rPr>
          <w:rFonts w:ascii="Times New Roman" w:eastAsia="Times New Roman" w:hAnsi="Times New Roman" w:cs="David"/>
          <w:sz w:val="22"/>
          <w:szCs w:val="22"/>
          <w:rtl/>
        </w:rPr>
        <w:t xml:space="preserve">לתשומת הלב: המציעים במכרז יידרשו לעמוד בתנאים להעדר ניגוד עניינים ובתנאים נוספים המפורטים במסמכי המכרז. המציע יידרש להוכיח את עמידתו בכל הדרישות שבמכרז באמצעות אסמכתאות מתאימות, בהתאם למפורט במכרז. </w:t>
      </w:r>
    </w:p>
    <w:p w:rsidR="00DF3B13" w:rsidRPr="00DF3B13" w:rsidRDefault="00DF3B13" w:rsidP="00DF3B13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  <w:r w:rsidRPr="00DF3B13">
        <w:rPr>
          <w:rFonts w:ascii="Times New Roman" w:eastAsia="Times New Roman" w:hAnsi="Times New Roman" w:cs="David"/>
          <w:b/>
          <w:bCs/>
          <w:sz w:val="22"/>
          <w:szCs w:val="22"/>
          <w:rtl/>
        </w:rPr>
        <w:t xml:space="preserve">למען הסר ספק, מובהר בזאת כי במקרה של סתירה או אי התאמה בין נוסח המודעה לבין מסמכי המכרז - האמור במסמכי המכרז גובר. </w:t>
      </w:r>
    </w:p>
    <w:p w:rsidR="00DF3B13" w:rsidRPr="00DF3B13" w:rsidRDefault="00DF3B13" w:rsidP="00DF3B13">
      <w:pPr>
        <w:spacing w:after="0" w:line="300" w:lineRule="atLeast"/>
        <w:rPr>
          <w:rFonts w:ascii="Times New Roman" w:eastAsia="Times New Roman" w:hAnsi="Times New Roman" w:cs="David"/>
          <w:sz w:val="22"/>
          <w:szCs w:val="22"/>
          <w:rtl/>
        </w:rPr>
      </w:pPr>
    </w:p>
    <w:p w:rsidR="00DF3B13" w:rsidRPr="00DF3B13" w:rsidRDefault="00DF3B13" w:rsidP="00DF3B13">
      <w:pPr>
        <w:spacing w:after="0" w:line="300" w:lineRule="atLeast"/>
        <w:jc w:val="center"/>
        <w:rPr>
          <w:rFonts w:ascii="Times New Roman" w:eastAsia="Times New Roman" w:hAnsi="Times New Roman" w:cs="David"/>
          <w:sz w:val="22"/>
          <w:szCs w:val="22"/>
          <w:rtl/>
        </w:rPr>
      </w:pPr>
      <w:r w:rsidRPr="00DF3B13">
        <w:rPr>
          <w:rFonts w:ascii="Times New Roman" w:eastAsia="Times New Roman" w:hAnsi="Times New Roman" w:cs="David"/>
          <w:b/>
          <w:bCs/>
          <w:sz w:val="22"/>
          <w:szCs w:val="22"/>
          <w:u w:val="single"/>
          <w:rtl/>
        </w:rPr>
        <w:t xml:space="preserve">כתובתנו באינטרנט </w:t>
      </w:r>
      <w:r w:rsidRPr="00DF3B13">
        <w:rPr>
          <w:rFonts w:ascii="Times New Roman" w:eastAsia="Times New Roman" w:hAnsi="Times New Roman" w:cs="David"/>
          <w:b/>
          <w:bCs/>
          <w:sz w:val="22"/>
          <w:szCs w:val="22"/>
          <w:u w:val="single"/>
        </w:rPr>
        <w:t>www.economy.gov.il</w:t>
      </w:r>
    </w:p>
    <w:p w:rsidR="00DF3B13" w:rsidRPr="00D64C44" w:rsidRDefault="00DF3B13" w:rsidP="00EA509E">
      <w:pPr>
        <w:rPr>
          <w:rtl/>
        </w:rPr>
      </w:pPr>
    </w:p>
    <w:sectPr w:rsidR="00DF3B13" w:rsidRPr="00D64C44" w:rsidSect="00A868A1">
      <w:headerReference w:type="default" r:id="rId10"/>
      <w:headerReference w:type="first" r:id="rId11"/>
      <w:footerReference w:type="first" r:id="rId12"/>
      <w:pgSz w:w="11906" w:h="16838" w:code="9"/>
      <w:pgMar w:top="1440" w:right="1800" w:bottom="1440" w:left="1800" w:header="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65E9" w:rsidRDefault="003E65E9" w:rsidP="00C42C8C">
      <w:pPr>
        <w:spacing w:after="0" w:line="240" w:lineRule="auto"/>
      </w:pPr>
      <w:r>
        <w:separator/>
      </w:r>
    </w:p>
  </w:endnote>
  <w:endnote w:type="continuationSeparator" w:id="0">
    <w:p w:rsidR="003E65E9" w:rsidRDefault="003E65E9" w:rsidP="00C42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0EBE" w:rsidRDefault="00E70EBE" w:rsidP="00844978">
    <w:pPr>
      <w:spacing w:after="0" w:line="240" w:lineRule="auto"/>
      <w:ind w:left="-805"/>
      <w:rPr>
        <w:noProof/>
        <w:rtl/>
      </w:rPr>
    </w:pPr>
    <w:r>
      <w:rPr>
        <w:sz w:val="20"/>
        <w:szCs w:val="20"/>
        <w:rtl/>
      </w:rPr>
      <w:t>משרד הכלכלה והתעשייה</w:t>
    </w:r>
    <w:r w:rsidRPr="003F4901">
      <w:rPr>
        <w:rFonts w:hint="cs"/>
        <w:sz w:val="20"/>
        <w:szCs w:val="20"/>
        <w:rtl/>
      </w:rPr>
      <w:br/>
    </w:r>
    <w:r w:rsidRPr="003F4901">
      <w:rPr>
        <w:sz w:val="20"/>
        <w:szCs w:val="20"/>
        <w:rtl/>
      </w:rPr>
      <w:t>בניין ג'נרי, רחוב בנק ישראל 5, קרי</w:t>
    </w:r>
    <w:r w:rsidRPr="003F4901">
      <w:rPr>
        <w:rFonts w:hint="cs"/>
        <w:sz w:val="20"/>
        <w:szCs w:val="20"/>
        <w:rtl/>
      </w:rPr>
      <w:t>י</w:t>
    </w:r>
    <w:r w:rsidRPr="003F4901">
      <w:rPr>
        <w:sz w:val="20"/>
        <w:szCs w:val="20"/>
        <w:rtl/>
      </w:rPr>
      <w:t>ת הממשלה, ת"ד 3166, ירושלים 9103101</w:t>
    </w:r>
    <w:r w:rsidRPr="003F4901">
      <w:rPr>
        <w:noProof/>
        <w:sz w:val="20"/>
        <w:szCs w:val="20"/>
        <w:rtl/>
      </w:rPr>
      <w:br/>
    </w:r>
    <w:r w:rsidRPr="003F4901">
      <w:rPr>
        <w:rFonts w:hint="cs"/>
        <w:noProof/>
        <w:sz w:val="20"/>
        <w:szCs w:val="20"/>
        <w:rtl/>
      </w:rPr>
      <w:t>טל': 02-</w:t>
    </w:r>
    <w:r>
      <w:rPr>
        <w:rFonts w:hint="cs"/>
        <w:noProof/>
        <w:sz w:val="20"/>
        <w:szCs w:val="20"/>
        <w:rtl/>
      </w:rPr>
      <w:t>6662376</w:t>
    </w:r>
    <w:r w:rsidRPr="003F4901">
      <w:rPr>
        <w:rFonts w:hint="cs"/>
        <w:noProof/>
        <w:sz w:val="20"/>
        <w:szCs w:val="20"/>
        <w:rtl/>
      </w:rPr>
      <w:t>, פקס: 02-6662</w:t>
    </w:r>
    <w:r>
      <w:rPr>
        <w:rFonts w:hint="cs"/>
        <w:noProof/>
        <w:sz w:val="20"/>
        <w:szCs w:val="20"/>
        <w:rtl/>
      </w:rPr>
      <w:t>884</w:t>
    </w:r>
    <w:r>
      <w:rPr>
        <w:rFonts w:hint="cs"/>
        <w:rtl/>
      </w:rPr>
      <w:t xml:space="preserve"> </w:t>
    </w:r>
    <w:hyperlink r:id="rId1" w:history="1">
      <w:r w:rsidR="00844978" w:rsidRPr="009C3950">
        <w:rPr>
          <w:rStyle w:val="Hyperlink"/>
          <w:noProof/>
          <w:sz w:val="22"/>
          <w:szCs w:val="22"/>
        </w:rPr>
        <w:t>www.sba.org.il</w:t>
      </w:r>
    </w:hyperlink>
    <w:r w:rsidR="00844978">
      <w:rPr>
        <w:noProof/>
        <w:sz w:val="22"/>
        <w:szCs w:val="22"/>
      </w:rPr>
      <w:t xml:space="preserve"> </w:t>
    </w:r>
  </w:p>
  <w:p w:rsidR="00CE453E" w:rsidRPr="00E70EBE" w:rsidRDefault="00CE453E" w:rsidP="00EA509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65E9" w:rsidRDefault="003E65E9" w:rsidP="00C42C8C">
      <w:pPr>
        <w:spacing w:after="0" w:line="240" w:lineRule="auto"/>
      </w:pPr>
      <w:r>
        <w:separator/>
      </w:r>
    </w:p>
  </w:footnote>
  <w:footnote w:type="continuationSeparator" w:id="0">
    <w:p w:rsidR="003E65E9" w:rsidRDefault="003E65E9" w:rsidP="00C42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C8C" w:rsidRDefault="00C42C8C" w:rsidP="00C42C8C">
    <w:pPr>
      <w:pStyle w:val="a3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47C4" w:rsidRDefault="00A868A1" w:rsidP="00A868A1">
    <w:pPr>
      <w:pStyle w:val="a3"/>
      <w:tabs>
        <w:tab w:val="clear" w:pos="4153"/>
        <w:tab w:val="clear" w:pos="8306"/>
        <w:tab w:val="right" w:pos="8640"/>
      </w:tabs>
      <w:rPr>
        <w:rtl/>
      </w:rPr>
    </w:pPr>
    <w:r>
      <w:rPr>
        <w:noProof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-372745</wp:posOffset>
          </wp:positionH>
          <wp:positionV relativeFrom="paragraph">
            <wp:posOffset>22698</wp:posOffset>
          </wp:positionV>
          <wp:extent cx="3092450" cy="1009650"/>
          <wp:effectExtent l="0" t="0" r="0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Sochnut-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2450" cy="1009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</w:rPr>
      <w:drawing>
        <wp:anchor distT="0" distB="0" distL="114300" distR="114300" simplePos="0" relativeHeight="251657728" behindDoc="0" locked="0" layoutInCell="1" allowOverlap="1" wp14:anchorId="091A4E80" wp14:editId="51422CE3">
          <wp:simplePos x="0" y="0"/>
          <wp:positionH relativeFrom="column">
            <wp:posOffset>3804920</wp:posOffset>
          </wp:positionH>
          <wp:positionV relativeFrom="paragraph">
            <wp:posOffset>-333537</wp:posOffset>
          </wp:positionV>
          <wp:extent cx="2832735" cy="1876425"/>
          <wp:effectExtent l="0" t="0" r="5715" b="9525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0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32735" cy="18764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tl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D6064"/>
    <w:multiLevelType w:val="multilevel"/>
    <w:tmpl w:val="4404BF7C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-2"/>
      <w:lvlText w:val="%1.%2."/>
      <w:lvlJc w:val="left"/>
      <w:pPr>
        <w:ind w:left="858" w:hanging="432"/>
      </w:pPr>
      <w:rPr>
        <w:rFonts w:hint="default"/>
        <w:b/>
        <w:bCs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16E62279"/>
    <w:multiLevelType w:val="hybridMultilevel"/>
    <w:tmpl w:val="D9307F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29050E"/>
    <w:multiLevelType w:val="multilevel"/>
    <w:tmpl w:val="3556A384"/>
    <w:lvl w:ilvl="0">
      <w:start w:val="1"/>
      <w:numFmt w:val="decimal"/>
      <w:lvlText w:val="%1"/>
      <w:lvlJc w:val="left"/>
      <w:pPr>
        <w:ind w:left="504" w:hanging="504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504" w:hanging="50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1D3E05E4"/>
    <w:multiLevelType w:val="multilevel"/>
    <w:tmpl w:val="EE503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4A5243E"/>
    <w:multiLevelType w:val="multilevel"/>
    <w:tmpl w:val="4628EBA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1152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304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3096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42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504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619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984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8136" w:hanging="1800"/>
      </w:pPr>
      <w:rPr>
        <w:rFonts w:hint="default"/>
        <w:b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איתמר גזלה">
    <w15:presenceInfo w15:providerId="AD" w15:userId="S-1-5-21-1268061190-157126368-1604868279-3171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3B13"/>
    <w:rsid w:val="000247CE"/>
    <w:rsid w:val="00027732"/>
    <w:rsid w:val="000409A6"/>
    <w:rsid w:val="0009354A"/>
    <w:rsid w:val="000D655F"/>
    <w:rsid w:val="00116105"/>
    <w:rsid w:val="0013042F"/>
    <w:rsid w:val="00134A51"/>
    <w:rsid w:val="00184085"/>
    <w:rsid w:val="001D6386"/>
    <w:rsid w:val="001D7890"/>
    <w:rsid w:val="0020285F"/>
    <w:rsid w:val="00275B60"/>
    <w:rsid w:val="002876F3"/>
    <w:rsid w:val="00384535"/>
    <w:rsid w:val="003E65E9"/>
    <w:rsid w:val="004352B7"/>
    <w:rsid w:val="00477D0C"/>
    <w:rsid w:val="004A2A10"/>
    <w:rsid w:val="005B3B0F"/>
    <w:rsid w:val="005D73DC"/>
    <w:rsid w:val="005F3235"/>
    <w:rsid w:val="00606F26"/>
    <w:rsid w:val="00675FB7"/>
    <w:rsid w:val="006A5E54"/>
    <w:rsid w:val="007243C7"/>
    <w:rsid w:val="00730D44"/>
    <w:rsid w:val="00745CCF"/>
    <w:rsid w:val="007A2D8D"/>
    <w:rsid w:val="007A648C"/>
    <w:rsid w:val="007B7640"/>
    <w:rsid w:val="007D5AAB"/>
    <w:rsid w:val="0082235C"/>
    <w:rsid w:val="00823FBE"/>
    <w:rsid w:val="00844978"/>
    <w:rsid w:val="008A1290"/>
    <w:rsid w:val="00907FD8"/>
    <w:rsid w:val="0091476A"/>
    <w:rsid w:val="00975750"/>
    <w:rsid w:val="009B534E"/>
    <w:rsid w:val="00A15483"/>
    <w:rsid w:val="00A573C7"/>
    <w:rsid w:val="00A7321D"/>
    <w:rsid w:val="00A868A1"/>
    <w:rsid w:val="00B50311"/>
    <w:rsid w:val="00BB6978"/>
    <w:rsid w:val="00C42C8C"/>
    <w:rsid w:val="00C66CED"/>
    <w:rsid w:val="00C77BCE"/>
    <w:rsid w:val="00CC6982"/>
    <w:rsid w:val="00CC73AE"/>
    <w:rsid w:val="00CE453E"/>
    <w:rsid w:val="00D50195"/>
    <w:rsid w:val="00D64C44"/>
    <w:rsid w:val="00D67701"/>
    <w:rsid w:val="00DB5E5F"/>
    <w:rsid w:val="00DD1642"/>
    <w:rsid w:val="00DE209A"/>
    <w:rsid w:val="00DF3B13"/>
    <w:rsid w:val="00E20B45"/>
    <w:rsid w:val="00E45127"/>
    <w:rsid w:val="00E45B82"/>
    <w:rsid w:val="00E70EBE"/>
    <w:rsid w:val="00E8083C"/>
    <w:rsid w:val="00E8669B"/>
    <w:rsid w:val="00EA509E"/>
    <w:rsid w:val="00F3712F"/>
    <w:rsid w:val="00F4399B"/>
    <w:rsid w:val="00F847C4"/>
    <w:rsid w:val="00FC7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aliases w:val="מכרזים - טקסט סעיפים"/>
    <w:basedOn w:val="a"/>
    <w:link w:val="a8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  <w:style w:type="paragraph" w:customStyle="1" w:styleId="-1">
    <w:name w:val="מכרזים - כותרת רמה 1"/>
    <w:basedOn w:val="a7"/>
    <w:qFormat/>
    <w:rsid w:val="00DB5E5F"/>
    <w:pPr>
      <w:numPr>
        <w:numId w:val="3"/>
      </w:numPr>
      <w:spacing w:after="200" w:line="276" w:lineRule="auto"/>
      <w:ind w:left="720"/>
      <w:outlineLvl w:val="0"/>
    </w:pPr>
    <w:rPr>
      <w:rFonts w:ascii="Calibri" w:hAnsi="Calibri" w:cs="David"/>
      <w:b/>
      <w:bCs/>
      <w:sz w:val="28"/>
      <w:szCs w:val="28"/>
    </w:rPr>
  </w:style>
  <w:style w:type="paragraph" w:customStyle="1" w:styleId="-2">
    <w:name w:val="מכרזים - כותרת רמה 2"/>
    <w:basedOn w:val="a7"/>
    <w:qFormat/>
    <w:rsid w:val="00DB5E5F"/>
    <w:pPr>
      <w:numPr>
        <w:ilvl w:val="1"/>
        <w:numId w:val="3"/>
      </w:numPr>
      <w:spacing w:after="200" w:line="276" w:lineRule="auto"/>
      <w:ind w:left="1440" w:hanging="360"/>
      <w:outlineLvl w:val="1"/>
    </w:pPr>
    <w:rPr>
      <w:rFonts w:ascii="Calibri" w:hAnsi="Calibri" w:cs="David"/>
      <w:b/>
      <w:bCs/>
    </w:rPr>
  </w:style>
  <w:style w:type="paragraph" w:customStyle="1" w:styleId="-3">
    <w:name w:val="מכרזים - כותרת רמה 3"/>
    <w:basedOn w:val="a7"/>
    <w:qFormat/>
    <w:rsid w:val="00DB5E5F"/>
    <w:pPr>
      <w:numPr>
        <w:ilvl w:val="2"/>
        <w:numId w:val="3"/>
      </w:numPr>
      <w:spacing w:after="200" w:line="276" w:lineRule="auto"/>
      <w:ind w:left="2160" w:hanging="180"/>
      <w:outlineLvl w:val="2"/>
    </w:pPr>
    <w:rPr>
      <w:rFonts w:ascii="Calibri" w:hAnsi="Calibri" w:cs="David"/>
      <w:b/>
      <w:bCs/>
    </w:rPr>
  </w:style>
  <w:style w:type="character" w:customStyle="1" w:styleId="a8">
    <w:name w:val="פיסקת רשימה תו"/>
    <w:aliases w:val="מכרזים - טקסט סעיפים תו"/>
    <w:basedOn w:val="a0"/>
    <w:link w:val="a7"/>
    <w:rsid w:val="00E45B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aliases w:val="מכרזים - טקסט סעיפים"/>
    <w:basedOn w:val="a"/>
    <w:link w:val="a8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  <w:style w:type="paragraph" w:customStyle="1" w:styleId="-1">
    <w:name w:val="מכרזים - כותרת רמה 1"/>
    <w:basedOn w:val="a7"/>
    <w:qFormat/>
    <w:rsid w:val="00DB5E5F"/>
    <w:pPr>
      <w:numPr>
        <w:numId w:val="3"/>
      </w:numPr>
      <w:spacing w:after="200" w:line="276" w:lineRule="auto"/>
      <w:ind w:left="720"/>
      <w:outlineLvl w:val="0"/>
    </w:pPr>
    <w:rPr>
      <w:rFonts w:ascii="Calibri" w:hAnsi="Calibri" w:cs="David"/>
      <w:b/>
      <w:bCs/>
      <w:sz w:val="28"/>
      <w:szCs w:val="28"/>
    </w:rPr>
  </w:style>
  <w:style w:type="paragraph" w:customStyle="1" w:styleId="-2">
    <w:name w:val="מכרזים - כותרת רמה 2"/>
    <w:basedOn w:val="a7"/>
    <w:qFormat/>
    <w:rsid w:val="00DB5E5F"/>
    <w:pPr>
      <w:numPr>
        <w:ilvl w:val="1"/>
        <w:numId w:val="3"/>
      </w:numPr>
      <w:spacing w:after="200" w:line="276" w:lineRule="auto"/>
      <w:ind w:left="1440" w:hanging="360"/>
      <w:outlineLvl w:val="1"/>
    </w:pPr>
    <w:rPr>
      <w:rFonts w:ascii="Calibri" w:hAnsi="Calibri" w:cs="David"/>
      <w:b/>
      <w:bCs/>
    </w:rPr>
  </w:style>
  <w:style w:type="paragraph" w:customStyle="1" w:styleId="-3">
    <w:name w:val="מכרזים - כותרת רמה 3"/>
    <w:basedOn w:val="a7"/>
    <w:qFormat/>
    <w:rsid w:val="00DB5E5F"/>
    <w:pPr>
      <w:numPr>
        <w:ilvl w:val="2"/>
        <w:numId w:val="3"/>
      </w:numPr>
      <w:spacing w:after="200" w:line="276" w:lineRule="auto"/>
      <w:ind w:left="2160" w:hanging="180"/>
      <w:outlineLvl w:val="2"/>
    </w:pPr>
    <w:rPr>
      <w:rFonts w:ascii="Calibri" w:hAnsi="Calibri" w:cs="David"/>
      <w:b/>
      <w:bCs/>
    </w:rPr>
  </w:style>
  <w:style w:type="character" w:customStyle="1" w:styleId="a8">
    <w:name w:val="פיסקת רשימה תו"/>
    <w:aliases w:val="מכרזים - טקסט סעיפים תו"/>
    <w:basedOn w:val="a0"/>
    <w:link w:val="a7"/>
    <w:rsid w:val="00E45B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Research-Sba@economy.gov.i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org.i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754</Words>
  <Characters>3775</Characters>
  <Application>Microsoft Office Word</Application>
  <DocSecurity>4</DocSecurity>
  <Lines>31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2019-02-24T08:48:00Z</dcterms:created>
  <dcterms:modified xsi:type="dcterms:W3CDTF">2019-02-24T08:48:00Z</dcterms:modified>
</cp:coreProperties>
</file>